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5B2" w:rsidRPr="00DF35B2" w:rsidRDefault="00461BE4" w:rsidP="00DF35B2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Постановлением Правительства РФ от 31.10.2024 № 1459</w:t>
      </w:r>
      <w:r w:rsidR="00DF35B2" w:rsidRPr="00DF35B2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</w:t>
      </w:r>
      <w:bookmarkStart w:id="0" w:name="_GoBack"/>
      <w:bookmarkEnd w:id="0"/>
      <w:r w:rsidR="00DF35B2" w:rsidRPr="00DF35B2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утверждены новые Правила установления границ водоохранных зон и границ прибрежных защитных полос водных объектов</w:t>
      </w:r>
    </w:p>
    <w:p w:rsidR="00DF35B2" w:rsidRPr="00DF35B2" w:rsidRDefault="00DF35B2" w:rsidP="00DF35B2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DF35B2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Правила определяют порядок установления границ водоохранных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оздоровления).</w:t>
      </w:r>
    </w:p>
    <w:p w:rsidR="00461BE4" w:rsidRPr="00461BE4" w:rsidRDefault="00461BE4" w:rsidP="00461BE4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461BE4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Установление границ направлено на информирование граждан и юридических лиц о специальном режиме осуществления хозяйственной и иной деятельности в целях предотвращения загрязнения, засорения, заиления водных объектов и истощения их вод, сохранения среды обитания водных биологических ресурсов и других объектов животного и растительного мира в границах водоохранных зон и о дополнительных ограничениях хозяйственной и иной деятельности в границах прибрежных защитных полос водных объектов</w:t>
      </w:r>
    </w:p>
    <w:p w:rsidR="00DF35B2" w:rsidRPr="00DF35B2" w:rsidRDefault="00DF35B2" w:rsidP="00DF35B2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DF35B2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Настоящее постановление вступает в силу с 1 марта 2025 года, за исключением положения, для которого предусмотрен иной срок его вступления в силу. </w:t>
      </w:r>
    </w:p>
    <w:sectPr w:rsidR="00DF35B2" w:rsidRPr="00DF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CA"/>
    <w:rsid w:val="00461BE4"/>
    <w:rsid w:val="005531AD"/>
    <w:rsid w:val="005F5ACA"/>
    <w:rsid w:val="008E326E"/>
    <w:rsid w:val="00BA164A"/>
    <w:rsid w:val="00DF35B2"/>
    <w:rsid w:val="00F7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6BEB"/>
  <w15:chartTrackingRefBased/>
  <w15:docId w15:val="{94114CE1-0D7C-4B8B-9B6E-47B8731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1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9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1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8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Костеев Иван Александрович</cp:lastModifiedBy>
  <cp:revision>3</cp:revision>
  <dcterms:created xsi:type="dcterms:W3CDTF">2024-12-26T03:48:00Z</dcterms:created>
  <dcterms:modified xsi:type="dcterms:W3CDTF">2024-12-27T04:16:00Z</dcterms:modified>
</cp:coreProperties>
</file>