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470F" w:rsidRDefault="0015465E" w:rsidP="0015465E">
      <w:pPr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</w:pPr>
      <w:r w:rsidRPr="0015465E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>Правительством Российской Федерации внесены уточнения в порядок организации ликвидации накопленного вреда окружающей среде</w:t>
      </w:r>
    </w:p>
    <w:p w:rsidR="0098043C" w:rsidRDefault="0098043C" w:rsidP="0015465E">
      <w:pPr>
        <w:jc w:val="both"/>
        <w:rPr>
          <w:rFonts w:ascii="Times New Roman" w:eastAsia="Times New Roman" w:hAnsi="Times New Roman" w:cs="Times New Roman"/>
          <w:bCs/>
          <w:color w:val="333333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40"/>
          <w:szCs w:val="40"/>
          <w:lang w:eastAsia="ru-RU"/>
        </w:rPr>
        <w:t>Правительство РФ 28 октября 2024 года внесло изменения в свое постановление от 27.12.2023 № 2323.</w:t>
      </w:r>
    </w:p>
    <w:p w:rsidR="0015465E" w:rsidRDefault="0098043C" w:rsidP="0015465E">
      <w:pPr>
        <w:jc w:val="both"/>
        <w:rPr>
          <w:rFonts w:ascii="Times New Roman" w:eastAsia="Times New Roman" w:hAnsi="Times New Roman" w:cs="Times New Roman"/>
          <w:bCs/>
          <w:color w:val="333333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40"/>
          <w:szCs w:val="40"/>
          <w:lang w:eastAsia="ru-RU"/>
        </w:rPr>
        <w:t xml:space="preserve">Так, </w:t>
      </w:r>
      <w:r w:rsidR="0015465E" w:rsidRPr="0015465E">
        <w:rPr>
          <w:rFonts w:ascii="Times New Roman" w:eastAsia="Times New Roman" w:hAnsi="Times New Roman" w:cs="Times New Roman"/>
          <w:bCs/>
          <w:color w:val="333333"/>
          <w:sz w:val="40"/>
          <w:szCs w:val="40"/>
          <w:lang w:eastAsia="ru-RU"/>
        </w:rPr>
        <w:t>организация ликвидации накопленного вреда применительно к территории, расположенной в границах земельных участков, находящихся в собственности муниципального образования, осуществляется органами местного самоуправления такого муниципального образования или подведомственными ему муниципальными бюджетными учреждениями, муниципальными казенными учреждениями, применительно к иным территориям - органами государственной власти субъектов РФ или подведомственными им государственными бюджетными учреждениями, государственными казенными учреждениями.</w:t>
      </w:r>
    </w:p>
    <w:p w:rsidR="0015465E" w:rsidRPr="0015465E" w:rsidRDefault="0015465E" w:rsidP="0015465E">
      <w:pPr>
        <w:jc w:val="both"/>
        <w:rPr>
          <w:rFonts w:ascii="Times New Roman" w:eastAsia="Times New Roman" w:hAnsi="Times New Roman" w:cs="Times New Roman"/>
          <w:bCs/>
          <w:color w:val="333333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40"/>
          <w:szCs w:val="40"/>
          <w:lang w:eastAsia="ru-RU"/>
        </w:rPr>
        <w:t xml:space="preserve">Необходимо напомнить, что </w:t>
      </w:r>
      <w:r w:rsidR="0098043C">
        <w:rPr>
          <w:rFonts w:ascii="Times New Roman" w:eastAsia="Times New Roman" w:hAnsi="Times New Roman" w:cs="Times New Roman"/>
          <w:bCs/>
          <w:color w:val="333333"/>
          <w:sz w:val="40"/>
          <w:szCs w:val="40"/>
          <w:lang w:eastAsia="ru-RU"/>
        </w:rPr>
        <w:t xml:space="preserve">в соответствии со ст. 80.3 Федерального закона от 10.01.2002 № 7-ФЗ «Об охране окружающей среды» 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color w:val="333333"/>
          <w:sz w:val="40"/>
          <w:szCs w:val="40"/>
          <w:lang w:eastAsia="ru-RU"/>
        </w:rPr>
        <w:t>л</w:t>
      </w:r>
      <w:r w:rsidRPr="0015465E">
        <w:rPr>
          <w:rFonts w:ascii="Times New Roman" w:eastAsia="Times New Roman" w:hAnsi="Times New Roman" w:cs="Times New Roman"/>
          <w:bCs/>
          <w:color w:val="333333"/>
          <w:sz w:val="40"/>
          <w:szCs w:val="40"/>
          <w:lang w:eastAsia="ru-RU"/>
        </w:rPr>
        <w:t>иквидация накопленного вреда окружающей среде осуществляется в отношении объектов накопленного вреда окружающей среде, включенных в государственный реестр объектов накопленного вреда окружающей среде</w:t>
      </w:r>
      <w:r>
        <w:rPr>
          <w:rFonts w:ascii="Times New Roman" w:eastAsia="Times New Roman" w:hAnsi="Times New Roman" w:cs="Times New Roman"/>
          <w:bCs/>
          <w:color w:val="333333"/>
          <w:sz w:val="40"/>
          <w:szCs w:val="40"/>
          <w:lang w:eastAsia="ru-RU"/>
        </w:rPr>
        <w:t>.</w:t>
      </w:r>
    </w:p>
    <w:sectPr w:rsidR="0015465E" w:rsidRPr="001546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ACA"/>
    <w:rsid w:val="00093C22"/>
    <w:rsid w:val="0015465E"/>
    <w:rsid w:val="0048470F"/>
    <w:rsid w:val="00497E7E"/>
    <w:rsid w:val="005531AD"/>
    <w:rsid w:val="005F5ACA"/>
    <w:rsid w:val="008E326E"/>
    <w:rsid w:val="0098043C"/>
    <w:rsid w:val="00BA164A"/>
    <w:rsid w:val="00BC5E36"/>
    <w:rsid w:val="00DF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9A631"/>
  <w15:chartTrackingRefBased/>
  <w15:docId w15:val="{94114CE1-0D7C-4B8B-9B6E-47B8731B4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31A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0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4934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3181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01610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0810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8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9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59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29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Костеев Иван Александрович</cp:lastModifiedBy>
  <cp:revision>3</cp:revision>
  <dcterms:created xsi:type="dcterms:W3CDTF">2024-12-26T10:59:00Z</dcterms:created>
  <dcterms:modified xsi:type="dcterms:W3CDTF">2024-12-27T04:24:00Z</dcterms:modified>
</cp:coreProperties>
</file>