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W w:w="0" w:type="auto"/>
        <w:tblInd w:w="0" w:type="dxa"/>
        <w:shd w:val="clear" w:color="auto" w:fill="FFFFFF"/>
        <w:tblLayout w:type="autofit"/>
        <w:tblCellMar>
          <w:top w:w="15" w:type="dxa"/>
          <w:left w:w="15" w:type="dxa"/>
          <w:bottom w:w="15" w:type="dxa"/>
          <w:right w:w="15" w:type="dxa"/>
        </w:tblCellMar>
      </w:tblPr>
      <w:tblGrid>
        <w:gridCol w:w="9655"/>
      </w:tblGrid>
      <w:tr>
        <w:tblPrEx>
          <w:shd w:val="clear" w:color="auto" w:fill="FFFFFF"/>
          <w:tblCellMar>
            <w:top w:w="15" w:type="dxa"/>
            <w:left w:w="15" w:type="dxa"/>
            <w:bottom w:w="15" w:type="dxa"/>
            <w:right w:w="15" w:type="dxa"/>
          </w:tblCellMar>
        </w:tblPrEx>
        <w:tc>
          <w:tcPr>
            <w:tcW w:w="0" w:type="auto"/>
            <w:shd w:val="clear" w:color="auto" w:fill="FFFFFF"/>
            <w:tcMar>
              <w:top w:w="150" w:type="dxa"/>
              <w:left w:w="150" w:type="dxa"/>
              <w:bottom w:w="150" w:type="dxa"/>
              <w:right w:w="150" w:type="dxa"/>
            </w:tcMar>
          </w:tcPr>
          <w:p>
            <w:pPr>
              <w:pStyle w:val="8"/>
              <w:rPr>
                <w:rStyle w:val="12"/>
                <w:rFonts w:ascii="Times New Roman" w:hAnsi="Times New Roman"/>
                <w:sz w:val="24"/>
              </w:rPr>
            </w:pPr>
            <w:r>
              <w:rPr>
                <w:rStyle w:val="12"/>
                <w:rFonts w:ascii="Times New Roman" w:hAnsi="Times New Roman"/>
                <w:sz w:val="24"/>
              </w:rPr>
              <w:t xml:space="preserve">                                        АДМИНИСТРАЦИЯ КАРАМСКОГО      </w:t>
            </w:r>
          </w:p>
          <w:p>
            <w:pPr>
              <w:pStyle w:val="8"/>
              <w:rPr>
                <w:rStyle w:val="12"/>
                <w:rFonts w:ascii="Times New Roman" w:hAnsi="Times New Roman"/>
                <w:sz w:val="24"/>
              </w:rPr>
            </w:pPr>
            <w:r>
              <w:rPr>
                <w:rStyle w:val="12"/>
                <w:rFonts w:ascii="Times New Roman" w:hAnsi="Times New Roman"/>
                <w:sz w:val="24"/>
              </w:rPr>
              <w:t xml:space="preserve">                                     СЕЛЬСКОГО ПОСЕЛЕНИЯ</w:t>
            </w:r>
          </w:p>
          <w:p>
            <w:pPr>
              <w:pStyle w:val="8"/>
              <w:rPr>
                <w:rStyle w:val="12"/>
                <w:rFonts w:ascii="Times New Roman" w:hAnsi="Times New Roman"/>
                <w:sz w:val="24"/>
              </w:rPr>
            </w:pPr>
          </w:p>
          <w:p>
            <w:pPr>
              <w:pStyle w:val="8"/>
              <w:rPr>
                <w:rStyle w:val="12"/>
                <w:rFonts w:ascii="Times New Roman" w:hAnsi="Times New Roman"/>
                <w:sz w:val="24"/>
              </w:rPr>
            </w:pPr>
            <w:r>
              <w:rPr>
                <w:rStyle w:val="12"/>
                <w:rFonts w:ascii="Times New Roman" w:hAnsi="Times New Roman"/>
                <w:sz w:val="24"/>
              </w:rPr>
              <w:t xml:space="preserve">                                                               ПОСТАНОВЛЕНИЕ</w:t>
            </w:r>
          </w:p>
          <w:p>
            <w:pPr>
              <w:pStyle w:val="8"/>
              <w:rPr>
                <w:rStyle w:val="12"/>
                <w:rFonts w:ascii="Times New Roman" w:hAnsi="Times New Roman"/>
                <w:sz w:val="24"/>
              </w:rPr>
            </w:pPr>
          </w:p>
          <w:p>
            <w:pPr>
              <w:pStyle w:val="8"/>
              <w:rPr>
                <w:rStyle w:val="12"/>
                <w:rFonts w:ascii="Times New Roman" w:hAnsi="Times New Roman"/>
                <w:sz w:val="24"/>
              </w:rPr>
            </w:pPr>
          </w:p>
          <w:p>
            <w:pPr>
              <w:pStyle w:val="8"/>
              <w:rPr>
                <w:rStyle w:val="12"/>
                <w:rFonts w:ascii="Times New Roman" w:hAnsi="Times New Roman"/>
                <w:sz w:val="24"/>
              </w:rPr>
            </w:pPr>
            <w:r>
              <w:rPr>
                <w:rStyle w:val="12"/>
                <w:rFonts w:ascii="Times New Roman" w:hAnsi="Times New Roman"/>
                <w:sz w:val="24"/>
              </w:rPr>
              <w:t>от 27.02.2019                                           № 12</w:t>
            </w:r>
          </w:p>
          <w:p>
            <w:pPr>
              <w:pStyle w:val="8"/>
              <w:rPr>
                <w:rStyle w:val="12"/>
                <w:rFonts w:ascii="Times New Roman" w:hAnsi="Times New Roman"/>
                <w:sz w:val="24"/>
              </w:rPr>
            </w:pPr>
          </w:p>
          <w:p>
            <w:pPr>
              <w:pStyle w:val="8"/>
              <w:rPr>
                <w:rStyle w:val="12"/>
                <w:rFonts w:ascii="Times New Roman" w:hAnsi="Times New Roman"/>
                <w:sz w:val="24"/>
              </w:rPr>
            </w:pPr>
            <w:r>
              <w:rPr>
                <w:rStyle w:val="12"/>
                <w:rFonts w:ascii="Times New Roman" w:hAnsi="Times New Roman"/>
                <w:sz w:val="24"/>
              </w:rPr>
              <w:t>Об утверждении административного регламента проведения</w:t>
            </w:r>
          </w:p>
          <w:p>
            <w:pPr>
              <w:pStyle w:val="8"/>
              <w:rPr>
                <w:rStyle w:val="12"/>
                <w:rFonts w:ascii="Times New Roman" w:hAnsi="Times New Roman"/>
                <w:sz w:val="24"/>
              </w:rPr>
            </w:pPr>
            <w:r>
              <w:rPr>
                <w:rStyle w:val="12"/>
                <w:rFonts w:ascii="Times New Roman" w:hAnsi="Times New Roman"/>
                <w:sz w:val="24"/>
              </w:rPr>
              <w:t xml:space="preserve"> проверок при осуществлении муниципального контроля за </w:t>
            </w:r>
          </w:p>
          <w:p>
            <w:pPr>
              <w:pStyle w:val="8"/>
              <w:rPr>
                <w:rStyle w:val="12"/>
                <w:rFonts w:ascii="Times New Roman" w:hAnsi="Times New Roman"/>
                <w:sz w:val="24"/>
              </w:rPr>
            </w:pPr>
            <w:r>
              <w:rPr>
                <w:rStyle w:val="12"/>
                <w:rFonts w:ascii="Times New Roman" w:hAnsi="Times New Roman"/>
                <w:sz w:val="24"/>
              </w:rPr>
              <w:t xml:space="preserve">использованием и охраной недр при добыче общераспространенных </w:t>
            </w:r>
          </w:p>
          <w:p>
            <w:pPr>
              <w:pStyle w:val="8"/>
              <w:rPr>
                <w:rStyle w:val="12"/>
                <w:rFonts w:ascii="Times New Roman" w:hAnsi="Times New Roman"/>
                <w:sz w:val="24"/>
              </w:rPr>
            </w:pPr>
            <w:r>
              <w:rPr>
                <w:rStyle w:val="12"/>
                <w:rFonts w:ascii="Times New Roman" w:hAnsi="Times New Roman"/>
                <w:sz w:val="24"/>
              </w:rPr>
              <w:t xml:space="preserve">полезных ископаемых, а также при строительстве подземных сооружений, </w:t>
            </w:r>
          </w:p>
          <w:p>
            <w:pPr>
              <w:pStyle w:val="8"/>
              <w:rPr>
                <w:rStyle w:val="12"/>
                <w:rFonts w:ascii="Times New Roman" w:hAnsi="Times New Roman"/>
                <w:sz w:val="24"/>
              </w:rPr>
            </w:pPr>
            <w:r>
              <w:rPr>
                <w:rStyle w:val="12"/>
                <w:rFonts w:ascii="Times New Roman" w:hAnsi="Times New Roman"/>
                <w:sz w:val="24"/>
              </w:rPr>
              <w:t xml:space="preserve">не связанных с добычей полезных ископаемых на территории </w:t>
            </w:r>
          </w:p>
          <w:p>
            <w:pPr>
              <w:pStyle w:val="8"/>
              <w:rPr>
                <w:rStyle w:val="12"/>
                <w:rFonts w:ascii="Times New Roman" w:hAnsi="Times New Roman"/>
                <w:sz w:val="24"/>
              </w:rPr>
            </w:pPr>
            <w:r>
              <w:rPr>
                <w:rStyle w:val="12"/>
                <w:rFonts w:ascii="Times New Roman" w:hAnsi="Times New Roman"/>
                <w:sz w:val="24"/>
              </w:rPr>
              <w:t xml:space="preserve">Карамского сельского поселения </w:t>
            </w:r>
          </w:p>
          <w:p>
            <w:pPr>
              <w:pStyle w:val="8"/>
              <w:rPr>
                <w:rStyle w:val="12"/>
                <w:rFonts w:ascii="Times New Roman" w:hAnsi="Times New Roman"/>
                <w:sz w:val="24"/>
              </w:rPr>
            </w:pPr>
            <w:r>
              <w:rPr>
                <w:rStyle w:val="12"/>
                <w:rFonts w:ascii="Times New Roman" w:hAnsi="Times New Roman"/>
                <w:sz w:val="24"/>
              </w:rPr>
              <w:br w:type="textWrapping"/>
            </w:r>
            <w:r>
              <w:rPr>
                <w:rStyle w:val="12"/>
                <w:rFonts w:ascii="Times New Roman" w:hAnsi="Times New Roman"/>
                <w:sz w:val="24"/>
              </w:rPr>
              <w:t>        Руководствуясь Гражданским кодексом РФ, Федеральным законом от 06.10.2003г. № 131-ФЗ «Об общих принципах организации местного самоуправления в Российской Федерации»,   Федеральным законом  от 21.02.1992г. № 2395-1 «О недрах», Уставом  Карамского сельского поселения .</w:t>
            </w:r>
          </w:p>
          <w:p>
            <w:pPr>
              <w:pStyle w:val="8"/>
              <w:rPr>
                <w:rStyle w:val="12"/>
                <w:rFonts w:ascii="Times New Roman" w:hAnsi="Times New Roman"/>
                <w:sz w:val="24"/>
              </w:rPr>
            </w:pPr>
          </w:p>
          <w:p>
            <w:pPr>
              <w:pStyle w:val="7"/>
              <w:spacing w:after="0" w:line="340" w:lineRule="atLeast"/>
              <w:jc w:val="center"/>
              <w:rPr>
                <w:rStyle w:val="12"/>
                <w:rFonts w:ascii="Times New Roman" w:hAnsi="Times New Roman"/>
                <w:b/>
                <w:color w:val="2D2E2E"/>
                <w:sz w:val="24"/>
              </w:rPr>
            </w:pPr>
            <w:r>
              <w:rPr>
                <w:rStyle w:val="12"/>
                <w:rFonts w:ascii="Times New Roman" w:hAnsi="Times New Roman"/>
                <w:b/>
                <w:color w:val="2D2E2E"/>
                <w:sz w:val="24"/>
              </w:rPr>
              <w:t>АДМИНИСТРАЦИЯ КАРАМСКОГО СЕЛЬСКОГО ПОСЕЛЕНИЯ ПОСТАНОВЛЯЕТ:</w:t>
            </w:r>
          </w:p>
          <w:p>
            <w:pPr>
              <w:pStyle w:val="8"/>
              <w:rPr>
                <w:rStyle w:val="12"/>
                <w:rFonts w:ascii="Times New Roman" w:hAnsi="Times New Roman"/>
                <w:color w:val="0000FF"/>
                <w:sz w:val="24"/>
                <w:u w:val="single"/>
              </w:rPr>
            </w:pPr>
            <w:r>
              <w:rPr>
                <w:rStyle w:val="12"/>
                <w:rFonts w:ascii="Times New Roman" w:hAnsi="Times New Roman"/>
                <w:sz w:val="24"/>
              </w:rPr>
              <w:br w:type="textWrapping"/>
            </w:r>
            <w:r>
              <w:rPr>
                <w:rStyle w:val="12"/>
                <w:rFonts w:ascii="Times New Roman" w:hAnsi="Times New Roman"/>
                <w:sz w:val="24"/>
              </w:rPr>
              <w:t>        1. Утвердить административный  регламент проведения проверок при осуществлении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Карамского сельского поселения  (приложение).</w:t>
            </w:r>
            <w:r>
              <w:rPr>
                <w:rStyle w:val="12"/>
                <w:rFonts w:ascii="Times New Roman" w:hAnsi="Times New Roman"/>
                <w:sz w:val="24"/>
              </w:rPr>
              <w:br w:type="textWrapping"/>
            </w:r>
            <w:r>
              <w:rPr>
                <w:rStyle w:val="12"/>
                <w:rFonts w:ascii="Times New Roman" w:hAnsi="Times New Roman"/>
                <w:sz w:val="24"/>
              </w:rPr>
              <w:t>        2. Настоящее постановление вступает в силу с момента подписания Главой Карамского сельского поселения.</w:t>
            </w:r>
            <w:r>
              <w:rPr>
                <w:rStyle w:val="12"/>
                <w:rFonts w:ascii="Times New Roman" w:hAnsi="Times New Roman"/>
                <w:sz w:val="24"/>
              </w:rPr>
              <w:br w:type="textWrapping"/>
            </w:r>
            <w:r>
              <w:rPr>
                <w:rStyle w:val="12"/>
                <w:rFonts w:ascii="Times New Roman" w:hAnsi="Times New Roman"/>
                <w:sz w:val="24"/>
              </w:rPr>
              <w:t>        3. Настоящее постановление подлежит публикации в  «В Карамском Вестнике» и размещению на сайте Администрации Карамского сельского поселения.</w:t>
            </w:r>
          </w:p>
          <w:p>
            <w:pPr>
              <w:pStyle w:val="8"/>
              <w:rPr>
                <w:rStyle w:val="12"/>
                <w:rFonts w:ascii="Times New Roman" w:hAnsi="Times New Roman"/>
                <w:sz w:val="24"/>
              </w:rPr>
            </w:pPr>
            <w:r>
              <w:rPr>
                <w:rStyle w:val="12"/>
                <w:rFonts w:ascii="Times New Roman" w:hAnsi="Times New Roman"/>
                <w:sz w:val="24"/>
              </w:rPr>
              <w:t>        4. Контроль за исполнением настоящего постановления оставляю за собой.</w:t>
            </w:r>
          </w:p>
          <w:p>
            <w:pPr>
              <w:pStyle w:val="8"/>
              <w:rPr>
                <w:rStyle w:val="12"/>
                <w:rFonts w:ascii="Times New Roman" w:hAnsi="Times New Roman"/>
                <w:sz w:val="24"/>
              </w:rPr>
            </w:pPr>
          </w:p>
          <w:p>
            <w:pPr>
              <w:pStyle w:val="8"/>
              <w:rPr>
                <w:rStyle w:val="12"/>
                <w:rFonts w:ascii="Times New Roman" w:hAnsi="Times New Roman"/>
                <w:sz w:val="24"/>
              </w:rPr>
            </w:pPr>
            <w:r>
              <w:rPr>
                <w:rStyle w:val="12"/>
                <w:rFonts w:ascii="Times New Roman" w:hAnsi="Times New Roman"/>
                <w:sz w:val="24"/>
              </w:rPr>
              <w:t xml:space="preserve">Глава Карамского </w:t>
            </w:r>
          </w:p>
          <w:p>
            <w:pPr>
              <w:pStyle w:val="8"/>
              <w:rPr>
                <w:rStyle w:val="12"/>
                <w:rFonts w:ascii="Times New Roman" w:hAnsi="Times New Roman"/>
                <w:sz w:val="24"/>
              </w:rPr>
            </w:pPr>
            <w:r>
              <w:rPr>
                <w:rStyle w:val="12"/>
                <w:rFonts w:ascii="Times New Roman" w:hAnsi="Times New Roman"/>
                <w:sz w:val="24"/>
              </w:rPr>
              <w:t>сельского поселения                                                            А.А. Дедуров</w:t>
            </w:r>
          </w:p>
        </w:tc>
      </w:tr>
    </w:tbl>
    <w:p>
      <w:pPr>
        <w:pStyle w:val="7"/>
        <w:shd w:val="clear" w:fill="FFFFFF"/>
        <w:spacing w:after="0" w:line="340" w:lineRule="atLeast"/>
        <w:rPr>
          <w:rStyle w:val="12"/>
          <w:rFonts w:ascii="Arial" w:hAnsi="Arial"/>
          <w:vanish/>
          <w:color w:val="2D2E2E"/>
          <w:sz w:val="24"/>
        </w:rPr>
      </w:pPr>
    </w:p>
    <w:tbl>
      <w:tblPr>
        <w:tblStyle w:val="17"/>
        <w:tblW w:w="0" w:type="auto"/>
        <w:tblInd w:w="0" w:type="dxa"/>
        <w:tblLayout w:type="autofit"/>
        <w:tblCellMar>
          <w:top w:w="15" w:type="dxa"/>
          <w:left w:w="15" w:type="dxa"/>
          <w:bottom w:w="15" w:type="dxa"/>
          <w:right w:w="15" w:type="dxa"/>
        </w:tblCellMar>
      </w:tblPr>
      <w:tblGrid>
        <w:gridCol w:w="360"/>
      </w:tblGrid>
      <w:tr>
        <w:tblPrEx>
          <w:tblCellMar>
            <w:top w:w="15" w:type="dxa"/>
            <w:left w:w="15" w:type="dxa"/>
            <w:bottom w:w="15" w:type="dxa"/>
            <w:right w:w="15" w:type="dxa"/>
          </w:tblCellMar>
        </w:tblPrEx>
        <w:tc>
          <w:tcPr>
            <w:tcW w:w="0" w:type="auto"/>
            <w:tcMar>
              <w:top w:w="150" w:type="dxa"/>
              <w:left w:w="150" w:type="dxa"/>
              <w:bottom w:w="150" w:type="dxa"/>
              <w:right w:w="150" w:type="dxa"/>
            </w:tcMar>
          </w:tcPr>
          <w:p>
            <w:pPr>
              <w:pStyle w:val="7"/>
              <w:spacing w:after="0" w:line="240" w:lineRule="auto"/>
              <w:jc w:val="center"/>
              <w:rPr>
                <w:rStyle w:val="12"/>
                <w:rFonts w:ascii="Times New Roman" w:hAnsi="Times New Roman"/>
                <w:b/>
                <w:sz w:val="24"/>
              </w:rPr>
            </w:pPr>
            <w:r>
              <w:rPr>
                <w:rStyle w:val="12"/>
                <w:rFonts w:ascii="Times New Roman" w:hAnsi="Times New Roman"/>
                <w:b/>
                <w:sz w:val="24"/>
              </w:rPr>
              <w:t> </w:t>
            </w:r>
          </w:p>
        </w:tc>
      </w:tr>
    </w:tbl>
    <w:p>
      <w:pPr>
        <w:pStyle w:val="7"/>
        <w:shd w:val="clear" w:fill="FFFFFF"/>
        <w:spacing w:after="0" w:line="300" w:lineRule="atLeast"/>
        <w:rPr>
          <w:rStyle w:val="12"/>
          <w:rFonts w:ascii="Arial" w:hAnsi="Arial"/>
          <w:b/>
          <w:color w:val="000000"/>
          <w:sz w:val="18"/>
        </w:rPr>
      </w:pPr>
    </w:p>
    <w:p>
      <w:pPr>
        <w:pStyle w:val="7"/>
        <w:shd w:val="clear" w:fill="FFFFFF"/>
        <w:spacing w:after="0" w:line="300" w:lineRule="atLeast"/>
        <w:jc w:val="right"/>
        <w:rPr>
          <w:rStyle w:val="12"/>
          <w:rFonts w:ascii="Arial" w:hAnsi="Arial"/>
          <w:b/>
          <w:color w:val="000000"/>
          <w:sz w:val="18"/>
        </w:rPr>
      </w:pPr>
      <w:r>
        <w:rPr>
          <w:rStyle w:val="12"/>
          <w:rFonts w:ascii="Arial" w:hAnsi="Arial"/>
          <w:b/>
          <w:color w:val="000000"/>
          <w:sz w:val="18"/>
        </w:rPr>
        <w:t xml:space="preserve">                                                 </w:t>
      </w: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Arial" w:hAnsi="Arial"/>
          <w:color w:val="000000"/>
          <w:sz w:val="18"/>
        </w:rPr>
      </w:pPr>
    </w:p>
    <w:p>
      <w:pPr>
        <w:pStyle w:val="7"/>
        <w:shd w:val="clear" w:fill="FFFFFF"/>
        <w:spacing w:after="0" w:line="300" w:lineRule="atLeast"/>
        <w:jc w:val="right"/>
        <w:rPr>
          <w:rStyle w:val="12"/>
          <w:rFonts w:ascii="Times New Roman" w:hAnsi="Times New Roman"/>
          <w:color w:val="000000"/>
          <w:sz w:val="28"/>
        </w:rPr>
      </w:pPr>
      <w:r>
        <w:rPr>
          <w:rStyle w:val="12"/>
          <w:rFonts w:ascii="Times New Roman" w:hAnsi="Times New Roman"/>
          <w:color w:val="000000"/>
          <w:sz w:val="28"/>
        </w:rPr>
        <w:t>ПРИЛОЖЕНИЕ</w:t>
      </w:r>
    </w:p>
    <w:p>
      <w:pPr>
        <w:pStyle w:val="7"/>
        <w:shd w:val="clear" w:fill="FFFFFF"/>
        <w:spacing w:after="0" w:line="300" w:lineRule="atLeast"/>
        <w:jc w:val="right"/>
        <w:rPr>
          <w:rStyle w:val="12"/>
          <w:rFonts w:ascii="Times New Roman" w:hAnsi="Times New Roman"/>
          <w:color w:val="000000"/>
          <w:sz w:val="28"/>
        </w:rPr>
      </w:pPr>
      <w:r>
        <w:rPr>
          <w:rStyle w:val="12"/>
          <w:rFonts w:ascii="Times New Roman" w:hAnsi="Times New Roman"/>
          <w:color w:val="000000"/>
          <w:sz w:val="28"/>
        </w:rPr>
        <w:t xml:space="preserve">к постановлению  администрации </w:t>
      </w:r>
    </w:p>
    <w:p>
      <w:pPr>
        <w:pStyle w:val="7"/>
        <w:shd w:val="clear" w:fill="FFFFFF"/>
        <w:spacing w:after="0" w:line="300" w:lineRule="atLeast"/>
        <w:jc w:val="right"/>
        <w:rPr>
          <w:rStyle w:val="12"/>
          <w:rFonts w:ascii="Times New Roman" w:hAnsi="Times New Roman"/>
          <w:color w:val="000000"/>
          <w:sz w:val="28"/>
        </w:rPr>
      </w:pPr>
      <w:r>
        <w:rPr>
          <w:rStyle w:val="12"/>
          <w:rFonts w:ascii="Times New Roman" w:hAnsi="Times New Roman"/>
          <w:color w:val="000000"/>
          <w:sz w:val="28"/>
        </w:rPr>
        <w:t>Карамского сельского поселения</w:t>
      </w:r>
    </w:p>
    <w:p>
      <w:pPr>
        <w:pStyle w:val="7"/>
        <w:shd w:val="clear" w:fill="FFFFFF"/>
        <w:spacing w:after="0" w:line="300" w:lineRule="atLeast"/>
        <w:jc w:val="right"/>
        <w:rPr>
          <w:rStyle w:val="12"/>
          <w:rFonts w:ascii="Times New Roman" w:hAnsi="Times New Roman"/>
          <w:color w:val="000000"/>
          <w:sz w:val="28"/>
        </w:rPr>
      </w:pPr>
      <w:r>
        <w:rPr>
          <w:rStyle w:val="12"/>
          <w:rFonts w:ascii="Times New Roman" w:hAnsi="Times New Roman"/>
          <w:color w:val="000000"/>
          <w:sz w:val="28"/>
        </w:rPr>
        <w:t>от «_27_» __02__2019 г.   №12</w:t>
      </w:r>
    </w:p>
    <w:p>
      <w:pPr>
        <w:pStyle w:val="7"/>
        <w:shd w:val="clear" w:fill="FFFFFF"/>
        <w:spacing w:after="0" w:line="300" w:lineRule="atLeast"/>
        <w:jc w:val="right"/>
        <w:rPr>
          <w:rStyle w:val="12"/>
          <w:rFonts w:ascii="Times New Roman" w:hAnsi="Times New Roman"/>
          <w:color w:val="000000"/>
          <w:sz w:val="28"/>
        </w:rPr>
      </w:pPr>
    </w:p>
    <w:p>
      <w:pPr>
        <w:pStyle w:val="7"/>
        <w:shd w:val="clear" w:fill="FFFFFF"/>
        <w:spacing w:after="0" w:line="300" w:lineRule="atLeast"/>
        <w:rPr>
          <w:rStyle w:val="12"/>
          <w:rFonts w:ascii="Times New Roman" w:hAnsi="Times New Roman"/>
          <w:color w:val="000000"/>
          <w:sz w:val="28"/>
        </w:rPr>
      </w:pPr>
      <w:r>
        <w:rPr>
          <w:rStyle w:val="12"/>
          <w:rFonts w:ascii="Times New Roman" w:hAnsi="Times New Roman"/>
          <w:b/>
          <w:color w:val="000000"/>
          <w:sz w:val="28"/>
        </w:rPr>
        <w:t xml:space="preserve">                                       Административный регламент</w:t>
      </w:r>
    </w:p>
    <w:p>
      <w:pPr>
        <w:pStyle w:val="7"/>
        <w:shd w:val="clear" w:fill="FFFFFF"/>
        <w:spacing w:after="0" w:line="300" w:lineRule="atLeast"/>
        <w:jc w:val="center"/>
        <w:rPr>
          <w:rStyle w:val="12"/>
          <w:rFonts w:ascii="Times New Roman" w:hAnsi="Times New Roman"/>
          <w:b/>
          <w:color w:val="000000"/>
          <w:sz w:val="28"/>
        </w:rPr>
      </w:pPr>
      <w:r>
        <w:rPr>
          <w:rStyle w:val="12"/>
          <w:rFonts w:ascii="Times New Roman" w:hAnsi="Times New Roman"/>
          <w:b/>
          <w:color w:val="000000"/>
          <w:sz w:val="28"/>
        </w:rPr>
        <w:t>по осуществлению проверок в рамках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Карамского  сельского поселения Казачинско-Ленского муниципального района Иркутской области.</w:t>
      </w:r>
    </w:p>
    <w:p>
      <w:pPr>
        <w:pStyle w:val="7"/>
        <w:shd w:val="clear" w:fill="FFFFFF"/>
        <w:spacing w:after="0" w:line="300" w:lineRule="atLeast"/>
        <w:jc w:val="center"/>
        <w:rPr>
          <w:rStyle w:val="12"/>
          <w:rFonts w:ascii="Times New Roman" w:hAnsi="Times New Roman"/>
          <w:color w:val="000000"/>
          <w:sz w:val="28"/>
        </w:rPr>
      </w:pP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Раздел I. Общие положения</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 Общие положения</w:t>
      </w:r>
    </w:p>
    <w:p>
      <w:pPr>
        <w:pStyle w:val="7"/>
        <w:shd w:val="clear" w:fill="FFFFFF"/>
        <w:spacing w:after="150" w:line="300" w:lineRule="atLeast"/>
        <w:rPr>
          <w:rStyle w:val="12"/>
          <w:rFonts w:ascii="Times New Roman" w:hAnsi="Times New Roman"/>
          <w:color w:val="000000"/>
          <w:sz w:val="28"/>
        </w:rPr>
      </w:pPr>
      <w:r>
        <w:rPr>
          <w:rStyle w:val="12"/>
          <w:rFonts w:ascii="Times New Roman" w:hAnsi="Times New Roman"/>
          <w:color w:val="000000"/>
          <w:sz w:val="28"/>
        </w:rPr>
        <w:t>1.1. Административный регламент по осуществлению проверок в рамках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добычей полезных ископаемых на территории  Карамского сельского поселения  (далее - Административный регламент) является нормативным правовым актом, определяющим сроки и последовательность административных процедур и административных действий, осуществляемых администрацией  Карамского сельского поселения, порядок взаимодействия контролирующего органа с государственными и муниципальными органами, проверяемыми организациями, индивидуальными предпринимателями и гражданами при осуществлении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Карамского  сельского поселения  (далее – муниципальный геологический контроль, муниципальная функция).</w:t>
      </w:r>
    </w:p>
    <w:p>
      <w:pPr>
        <w:pStyle w:val="7"/>
        <w:shd w:val="clear" w:fill="FFFFFF"/>
        <w:spacing w:after="0" w:line="300" w:lineRule="atLeast"/>
        <w:jc w:val="center"/>
        <w:rPr>
          <w:rStyle w:val="12"/>
          <w:rFonts w:ascii="Times New Roman" w:hAnsi="Times New Roman"/>
          <w:b/>
          <w:color w:val="000000"/>
          <w:sz w:val="28"/>
        </w:rPr>
      </w:pPr>
      <w:r>
        <w:rPr>
          <w:rStyle w:val="12"/>
          <w:rFonts w:ascii="Times New Roman" w:hAnsi="Times New Roman"/>
          <w:b/>
          <w:color w:val="000000"/>
          <w:sz w:val="28"/>
        </w:rPr>
        <w:t>2. Наименование контролирующего органа и его структурного подразделения,</w:t>
      </w:r>
      <w:r>
        <w:rPr>
          <w:rStyle w:val="12"/>
          <w:rFonts w:ascii="Times New Roman" w:hAnsi="Times New Roman"/>
          <w:b/>
          <w:color w:val="000000"/>
          <w:sz w:val="28"/>
        </w:rPr>
        <w:br w:type="textWrapping"/>
      </w:r>
      <w:r>
        <w:rPr>
          <w:rStyle w:val="12"/>
          <w:rFonts w:ascii="Times New Roman" w:hAnsi="Times New Roman"/>
          <w:b/>
          <w:color w:val="000000"/>
          <w:sz w:val="28"/>
        </w:rPr>
        <w:t>непосредственно осуществляющего муниципальный контроль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Карамского сельского поселения Казачинско-Ленского района, Иркутской области.</w:t>
      </w:r>
    </w:p>
    <w:p>
      <w:pPr>
        <w:pStyle w:val="7"/>
        <w:shd w:val="clear" w:fill="FFFFFF"/>
        <w:spacing w:after="0" w:line="300" w:lineRule="atLeast"/>
        <w:rPr>
          <w:rStyle w:val="12"/>
          <w:rFonts w:ascii="Times New Roman" w:hAnsi="Times New Roman"/>
          <w:color w:val="000000"/>
          <w:sz w:val="28"/>
        </w:rPr>
      </w:pPr>
    </w:p>
    <w:p>
      <w:pPr>
        <w:pStyle w:val="8"/>
        <w:rPr>
          <w:rStyle w:val="12"/>
          <w:rFonts w:ascii="Times New Roman" w:hAnsi="Times New Roman"/>
          <w:sz w:val="28"/>
        </w:rPr>
      </w:pPr>
      <w:r>
        <w:rPr>
          <w:rStyle w:val="12"/>
          <w:rFonts w:ascii="Times New Roman" w:hAnsi="Times New Roman"/>
          <w:sz w:val="28"/>
        </w:rPr>
        <w:t>2.1. Муниципальный геологический контроль осуществляется администрацией Карамского сельского поселения (далее - контролирующий орган), согласно приложению</w:t>
      </w:r>
    </w:p>
    <w:p>
      <w:pPr>
        <w:pStyle w:val="8"/>
        <w:rPr>
          <w:rStyle w:val="12"/>
          <w:rFonts w:ascii="Times New Roman" w:hAnsi="Times New Roman"/>
          <w:sz w:val="28"/>
        </w:rPr>
      </w:pPr>
      <w:r>
        <w:rPr>
          <w:rStyle w:val="12"/>
          <w:rFonts w:ascii="Times New Roman" w:hAnsi="Times New Roman"/>
          <w:sz w:val="28"/>
        </w:rPr>
        <w:t>2.2. Глава администрации поселения является руководителем контролирующего органа (далее – руководитель контролирующего органа).</w:t>
      </w:r>
    </w:p>
    <w:p>
      <w:pPr>
        <w:pStyle w:val="8"/>
        <w:rPr>
          <w:rStyle w:val="12"/>
          <w:rFonts w:ascii="Times New Roman" w:hAnsi="Times New Roman"/>
          <w:sz w:val="28"/>
        </w:rPr>
      </w:pPr>
      <w:r>
        <w:rPr>
          <w:rStyle w:val="12"/>
          <w:rFonts w:ascii="Times New Roman" w:hAnsi="Times New Roman"/>
          <w:sz w:val="28"/>
        </w:rPr>
        <w:t xml:space="preserve">2.3. Контрольные проверки уполномочен проводить  заместитель Главы администрации  </w:t>
      </w:r>
      <w:r>
        <w:rPr>
          <w:rStyle w:val="12"/>
          <w:rFonts w:ascii="Times New Roman" w:hAnsi="Times New Roman"/>
          <w:color w:val="000000"/>
          <w:sz w:val="28"/>
        </w:rPr>
        <w:t xml:space="preserve">Карамского  </w:t>
      </w:r>
      <w:r>
        <w:rPr>
          <w:rStyle w:val="12"/>
          <w:rFonts w:ascii="Times New Roman" w:hAnsi="Times New Roman"/>
          <w:sz w:val="28"/>
        </w:rPr>
        <w:t>сельского поселения (далее – уполномоченный).</w:t>
      </w:r>
    </w:p>
    <w:p>
      <w:pPr>
        <w:pStyle w:val="8"/>
        <w:rPr>
          <w:rStyle w:val="12"/>
          <w:rFonts w:ascii="Times New Roman" w:hAnsi="Times New Roman"/>
          <w:sz w:val="28"/>
        </w:rPr>
      </w:pPr>
      <w:r>
        <w:rPr>
          <w:rStyle w:val="12"/>
          <w:rFonts w:ascii="Times New Roman" w:hAnsi="Times New Roman"/>
          <w:sz w:val="28"/>
        </w:rPr>
        <w:t>2.4. Информация об условиях и порядке проведения проверок предоставляется должностными лицами Администрации поселения любым лицам:</w:t>
      </w:r>
      <w:r>
        <w:rPr>
          <w:rStyle w:val="12"/>
          <w:rFonts w:ascii="Times New Roman" w:hAnsi="Times New Roman"/>
          <w:sz w:val="28"/>
        </w:rPr>
        <w:br w:type="textWrapping"/>
      </w:r>
      <w:r>
        <w:rPr>
          <w:rStyle w:val="12"/>
          <w:rFonts w:ascii="Times New Roman" w:hAnsi="Times New Roman"/>
          <w:sz w:val="28"/>
        </w:rPr>
        <w:t>- при непосредственном обращении в Администрацию поселения, расположенную по адресу:</w:t>
      </w:r>
      <w:r>
        <w:rPr>
          <w:rStyle w:val="12"/>
          <w:rFonts w:ascii="Times New Roman" w:hAnsi="Times New Roman"/>
          <w:sz w:val="28"/>
        </w:rPr>
        <w:br w:type="textWrapping"/>
      </w:r>
      <w:r>
        <w:rPr>
          <w:rStyle w:val="12"/>
          <w:rFonts w:ascii="Times New Roman" w:hAnsi="Times New Roman"/>
          <w:sz w:val="28"/>
        </w:rPr>
        <w:t>666501, Иркутская  область, Казачинско-Ленский  район, с.Карам, ул. Романа Иванова, д. 25.</w:t>
      </w:r>
      <w:r>
        <w:rPr>
          <w:rStyle w:val="12"/>
          <w:rFonts w:ascii="Times New Roman" w:hAnsi="Times New Roman"/>
          <w:sz w:val="28"/>
        </w:rPr>
        <w:br w:type="textWrapping"/>
      </w:r>
      <w:r>
        <w:rPr>
          <w:rStyle w:val="12"/>
          <w:rFonts w:ascii="Times New Roman" w:hAnsi="Times New Roman"/>
          <w:sz w:val="28"/>
        </w:rPr>
        <w:t>Адрес официального сайта Администрации в сети Интернет: www.карам.ru</w:t>
      </w:r>
      <w:r>
        <w:rPr>
          <w:rStyle w:val="12"/>
          <w:rFonts w:ascii="Times New Roman" w:hAnsi="Times New Roman"/>
          <w:sz w:val="28"/>
        </w:rPr>
        <w:br w:type="textWrapping"/>
      </w:r>
      <w:r>
        <w:rPr>
          <w:rStyle w:val="12"/>
          <w:rFonts w:ascii="Times New Roman" w:hAnsi="Times New Roman"/>
          <w:sz w:val="28"/>
        </w:rPr>
        <w:t>График (режим) приема заявителей по вопросам предоставления муниципальной услуги должностными лицами Администрации:</w:t>
      </w:r>
    </w:p>
    <w:tbl>
      <w:tblPr>
        <w:tblStyle w:val="17"/>
        <w:tblW w:w="0" w:type="auto"/>
        <w:tblInd w:w="0" w:type="dxa"/>
        <w:shd w:val="clear" w:color="auto" w:fill="FFFFFF"/>
        <w:tblLayout w:type="autofit"/>
        <w:tblCellMar>
          <w:top w:w="0" w:type="dxa"/>
          <w:left w:w="0" w:type="dxa"/>
          <w:bottom w:w="0" w:type="dxa"/>
          <w:right w:w="0" w:type="dxa"/>
        </w:tblCellMar>
      </w:tblPr>
      <w:tblGrid>
        <w:gridCol w:w="1950"/>
        <w:gridCol w:w="4440"/>
      </w:tblGrid>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Понедельник</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9- 16, перерыв 12-13</w:t>
            </w:r>
          </w:p>
        </w:tc>
      </w:tr>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Вторник</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9- 16, перерыв 12-13</w:t>
            </w:r>
          </w:p>
        </w:tc>
      </w:tr>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Среда</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9- 16, перерыв 12-13</w:t>
            </w:r>
          </w:p>
        </w:tc>
      </w:tr>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Четверг</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9- 16, перерыв 12-13</w:t>
            </w:r>
          </w:p>
        </w:tc>
      </w:tr>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Пятница</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9- 16, перерыв 12-13</w:t>
            </w:r>
          </w:p>
        </w:tc>
      </w:tr>
      <w:tr>
        <w:tblPrEx>
          <w:shd w:val="clear" w:color="auto" w:fill="FFFFFF"/>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Суббота</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выходной</w:t>
            </w:r>
          </w:p>
        </w:tc>
      </w:tr>
      <w:tr>
        <w:tblPrEx>
          <w:tblCellMar>
            <w:top w:w="0" w:type="dxa"/>
            <w:left w:w="0" w:type="dxa"/>
            <w:bottom w:w="0" w:type="dxa"/>
            <w:right w:w="0" w:type="dxa"/>
          </w:tblCellMar>
        </w:tblPrEx>
        <w:tc>
          <w:tcPr>
            <w:tcW w:w="195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Воскресенье</w:t>
            </w:r>
          </w:p>
        </w:tc>
        <w:tc>
          <w:tcPr>
            <w:tcW w:w="4440" w:type="dxa"/>
            <w:tcBorders>
              <w:top w:val="single" w:color="DDDDDD" w:sz="6" w:space="0"/>
              <w:left w:val="single" w:color="DDDDDD" w:sz="6" w:space="0"/>
              <w:bottom w:val="single" w:color="DDDDDD" w:sz="6" w:space="0"/>
              <w:right w:val="single" w:color="DDDDDD" w:sz="6" w:space="0"/>
            </w:tcBorders>
            <w:shd w:val="clear" w:color="auto" w:fill="FFFFFF"/>
          </w:tcPr>
          <w:p>
            <w:pPr>
              <w:pStyle w:val="8"/>
              <w:rPr>
                <w:rStyle w:val="12"/>
                <w:rFonts w:ascii="Times New Roman" w:hAnsi="Times New Roman"/>
                <w:sz w:val="28"/>
              </w:rPr>
            </w:pPr>
            <w:r>
              <w:rPr>
                <w:rStyle w:val="12"/>
                <w:rFonts w:ascii="Times New Roman" w:hAnsi="Times New Roman"/>
                <w:sz w:val="28"/>
              </w:rPr>
              <w:t>выходной</w:t>
            </w:r>
          </w:p>
        </w:tc>
      </w:tr>
    </w:tbl>
    <w:p>
      <w:pPr>
        <w:pStyle w:val="8"/>
        <w:rPr>
          <w:rStyle w:val="12"/>
          <w:rFonts w:ascii="Times New Roman" w:hAnsi="Times New Roman"/>
          <w:sz w:val="28"/>
        </w:rPr>
      </w:pPr>
      <w:r>
        <w:rPr>
          <w:rStyle w:val="12"/>
          <w:rFonts w:ascii="Times New Roman" w:hAnsi="Times New Roman"/>
          <w:sz w:val="28"/>
        </w:rPr>
        <w:t>2.4.1. Порядок информирования о проведении муниципального контроля включает в себя:</w:t>
      </w:r>
    </w:p>
    <w:p>
      <w:pPr>
        <w:pStyle w:val="8"/>
        <w:rPr>
          <w:rStyle w:val="12"/>
          <w:rFonts w:ascii="Times New Roman" w:hAnsi="Times New Roman"/>
          <w:sz w:val="28"/>
        </w:rPr>
      </w:pPr>
      <w:r>
        <w:rPr>
          <w:rStyle w:val="12"/>
          <w:rFonts w:ascii="Times New Roman" w:hAnsi="Times New Roman"/>
          <w:sz w:val="28"/>
        </w:rPr>
        <w:t>размещение данного Административного регламента на официальном сайте Карамского сельского поселения  (адрес сайта  www.карам.рф) и на информационных стендах Администрации.  По письменным обращениям, направленным в Администрацию поселения;</w:t>
      </w:r>
    </w:p>
    <w:p>
      <w:pPr>
        <w:pStyle w:val="8"/>
        <w:rPr>
          <w:rStyle w:val="12"/>
          <w:rFonts w:ascii="Times New Roman" w:hAnsi="Times New Roman"/>
          <w:sz w:val="28"/>
        </w:rPr>
      </w:pPr>
      <w:r>
        <w:rPr>
          <w:rStyle w:val="12"/>
          <w:rFonts w:ascii="Times New Roman" w:hAnsi="Times New Roman"/>
          <w:sz w:val="28"/>
        </w:rPr>
        <w:t>по телефонам Администрации поселения: 8(395-62)4-90-27.</w:t>
      </w:r>
    </w:p>
    <w:p>
      <w:pPr>
        <w:pStyle w:val="8"/>
        <w:rPr>
          <w:rStyle w:val="12"/>
          <w:rFonts w:ascii="Times New Roman" w:hAnsi="Times New Roman"/>
          <w:sz w:val="28"/>
        </w:rPr>
      </w:pPr>
      <w:r>
        <w:rPr>
          <w:rStyle w:val="12"/>
          <w:rFonts w:ascii="Times New Roman" w:hAnsi="Times New Roman"/>
          <w:sz w:val="28"/>
        </w:rPr>
        <w:t>2.5. При информировании об условиях и порядке проведения проверок по письменным обращениям ответ на обращение направляется по почте в адрес заявителя в течение тридцати дней со дня регистрации письменного обращения.</w:t>
      </w:r>
      <w:r>
        <w:rPr>
          <w:rStyle w:val="12"/>
          <w:rFonts w:ascii="Times New Roman" w:hAnsi="Times New Roman"/>
          <w:sz w:val="28"/>
        </w:rPr>
        <w:br w:type="textWrapping"/>
      </w:r>
      <w:r>
        <w:rPr>
          <w:rStyle w:val="12"/>
          <w:rFonts w:ascii="Times New Roman" w:hAnsi="Times New Roman"/>
          <w:sz w:val="28"/>
        </w:rPr>
        <w:t>2.6. При информировании по телефону должностное лицо Администрации поселения предоставляет информацию:</w:t>
      </w:r>
    </w:p>
    <w:p>
      <w:pPr>
        <w:pStyle w:val="8"/>
        <w:rPr>
          <w:rStyle w:val="12"/>
          <w:rFonts w:ascii="Times New Roman" w:hAnsi="Times New Roman"/>
          <w:sz w:val="28"/>
        </w:rPr>
      </w:pPr>
      <w:r>
        <w:rPr>
          <w:rStyle w:val="12"/>
          <w:rFonts w:ascii="Times New Roman" w:hAnsi="Times New Roman"/>
          <w:sz w:val="28"/>
        </w:rPr>
        <w:t>- о номерах, под которыми зарегистрированы отдельные дела о проведении проверок;</w:t>
      </w:r>
    </w:p>
    <w:p>
      <w:pPr>
        <w:pStyle w:val="8"/>
        <w:rPr>
          <w:rStyle w:val="12"/>
          <w:rFonts w:ascii="Times New Roman" w:hAnsi="Times New Roman"/>
          <w:sz w:val="28"/>
        </w:rPr>
      </w:pPr>
      <w:r>
        <w:rPr>
          <w:rStyle w:val="12"/>
          <w:rFonts w:ascii="Times New Roman" w:hAnsi="Times New Roman"/>
          <w:sz w:val="28"/>
        </w:rPr>
        <w:t>- о нормативных правовых актах, на основании которых Администрация поселения осуществляет муниципальный контроль;</w:t>
      </w:r>
    </w:p>
    <w:p>
      <w:pPr>
        <w:pStyle w:val="8"/>
        <w:rPr>
          <w:rStyle w:val="12"/>
          <w:rFonts w:ascii="Times New Roman" w:hAnsi="Times New Roman"/>
          <w:sz w:val="28"/>
        </w:rPr>
      </w:pPr>
      <w:r>
        <w:rPr>
          <w:rStyle w:val="12"/>
          <w:rFonts w:ascii="Times New Roman" w:hAnsi="Times New Roman"/>
          <w:sz w:val="28"/>
        </w:rPr>
        <w:t>- о необходимости представления дополнительных документов и сведений.</w:t>
      </w:r>
    </w:p>
    <w:p>
      <w:pPr>
        <w:pStyle w:val="8"/>
        <w:rPr>
          <w:rStyle w:val="12"/>
          <w:rFonts w:ascii="Times New Roman" w:hAnsi="Times New Roman"/>
          <w:sz w:val="28"/>
        </w:rPr>
      </w:pPr>
      <w:r>
        <w:rPr>
          <w:rStyle w:val="12"/>
          <w:rFonts w:ascii="Times New Roman" w:hAnsi="Times New Roman"/>
          <w:sz w:val="28"/>
        </w:rPr>
        <w:t>Информирование по иным вопросам осуществляется только на основании письменного обращения или устного обращения непосредственно в Администрацию поселения.</w:t>
      </w:r>
      <w:r>
        <w:rPr>
          <w:rStyle w:val="12"/>
          <w:rFonts w:ascii="Times New Roman" w:hAnsi="Times New Roman"/>
          <w:sz w:val="28"/>
        </w:rPr>
        <w:br w:type="textWrapping"/>
      </w:r>
      <w:r>
        <w:rPr>
          <w:rStyle w:val="12"/>
          <w:rFonts w:ascii="Times New Roman" w:hAnsi="Times New Roman"/>
          <w:sz w:val="28"/>
        </w:rPr>
        <w:t>2.7. На официальном сайте органов местного самоуправления  Карамского сельского поселения (адрес сайта  www.карам.рф) размещается следующая информация:</w:t>
      </w:r>
    </w:p>
    <w:p>
      <w:pPr>
        <w:pStyle w:val="8"/>
        <w:rPr>
          <w:rStyle w:val="12"/>
          <w:rFonts w:ascii="Times New Roman" w:hAnsi="Times New Roman"/>
          <w:sz w:val="28"/>
        </w:rPr>
      </w:pPr>
      <w:r>
        <w:rPr>
          <w:rStyle w:val="12"/>
          <w:rFonts w:ascii="Times New Roman" w:hAnsi="Times New Roman"/>
          <w:sz w:val="28"/>
        </w:rPr>
        <w:t>- текст настоящего Административного регламента;</w:t>
      </w:r>
    </w:p>
    <w:p>
      <w:pPr>
        <w:pStyle w:val="8"/>
        <w:rPr>
          <w:rStyle w:val="12"/>
          <w:rFonts w:ascii="Times New Roman" w:hAnsi="Times New Roman"/>
          <w:sz w:val="28"/>
        </w:rPr>
      </w:pPr>
      <w:r>
        <w:rPr>
          <w:rStyle w:val="12"/>
          <w:rFonts w:ascii="Times New Roman" w:hAnsi="Times New Roman"/>
          <w:sz w:val="28"/>
        </w:rPr>
        <w:t>- адрес, режим работы, номера телефонов Администрации поселения;</w:t>
      </w:r>
    </w:p>
    <w:p>
      <w:pPr>
        <w:pStyle w:val="8"/>
        <w:rPr>
          <w:rStyle w:val="12"/>
          <w:rFonts w:ascii="Times New Roman" w:hAnsi="Times New Roman"/>
          <w:sz w:val="28"/>
        </w:rPr>
      </w:pPr>
      <w:r>
        <w:rPr>
          <w:rStyle w:val="12"/>
          <w:rFonts w:ascii="Times New Roman" w:hAnsi="Times New Roman"/>
          <w:sz w:val="28"/>
        </w:rPr>
        <w:t>- план проведения плановых проверок Администрации поселения.</w:t>
      </w:r>
    </w:p>
    <w:p>
      <w:pPr>
        <w:pStyle w:val="8"/>
        <w:rPr>
          <w:rStyle w:val="12"/>
          <w:rFonts w:ascii="Times New Roman" w:hAnsi="Times New Roman"/>
          <w:sz w:val="28"/>
        </w:rPr>
      </w:pPr>
      <w:r>
        <w:rPr>
          <w:rStyle w:val="12"/>
          <w:rFonts w:ascii="Times New Roman" w:hAnsi="Times New Roman"/>
          <w:sz w:val="28"/>
        </w:rPr>
        <w:t>2.8. Информация о процедуре осуществления муниципального контроля предоставляется на безвозмездной основе.</w:t>
      </w:r>
      <w:r>
        <w:rPr>
          <w:rStyle w:val="12"/>
          <w:rFonts w:ascii="Times New Roman" w:hAnsi="Times New Roman"/>
          <w:sz w:val="28"/>
        </w:rPr>
        <w:br w:type="textWrapping"/>
      </w:r>
      <w:r>
        <w:rPr>
          <w:rStyle w:val="12"/>
          <w:rFonts w:ascii="Times New Roman" w:hAnsi="Times New Roman"/>
          <w:sz w:val="28"/>
        </w:rPr>
        <w:t>2.9. Комплекс действий при осуществлении муниципального контроля (подготовка к проведению мероприятий по муниципальному контролю, мероприятия по муниципальному контролю и последующие действия по результатам муниципального контроля) осуществляется в течение 30 дней со дня регистрации обращения, заявления, являющегося основанием для осуществления муниципального контроля (при внеплановых проверках), или со дня принятия распоряжения о проведении проверки (при плановых проверках).</w:t>
      </w:r>
      <w:r>
        <w:rPr>
          <w:rStyle w:val="12"/>
          <w:rFonts w:ascii="Times New Roman" w:hAnsi="Times New Roman"/>
          <w:sz w:val="28"/>
        </w:rPr>
        <w:br w:type="textWrapping"/>
      </w:r>
      <w:r>
        <w:rPr>
          <w:rStyle w:val="12"/>
          <w:rFonts w:ascii="Times New Roman" w:hAnsi="Times New Roman"/>
          <w:sz w:val="28"/>
        </w:rPr>
        <w:t>Если для рассмотрения обращения необходимо проведение специальных экспертиз и расследований, истребование дополнительных материалов, либо принятие иных мер, указанный срок может быть продлен Главой администрации поселения на срок не более 30 дней.</w:t>
      </w:r>
      <w:r>
        <w:rPr>
          <w:rStyle w:val="12"/>
          <w:rFonts w:ascii="Times New Roman" w:hAnsi="Times New Roman"/>
          <w:sz w:val="28"/>
        </w:rPr>
        <w:br w:type="textWrapping"/>
      </w:r>
      <w:r>
        <w:rPr>
          <w:rStyle w:val="12"/>
          <w:rFonts w:ascii="Times New Roman" w:hAnsi="Times New Roman"/>
          <w:sz w:val="28"/>
        </w:rPr>
        <w:t>2.10. Основанием для отказа в проведении проверок является отсутствие юридических фактов, указанных в пункте 3.1 настоящего Административного регламента, а также отсутствие полномочий Администрации поселения в случаях нарушений обязательных требований, установленных законодательством и иными нормативными правовыми актами Российской Федерации, если проверка соблюдения таких требований не относится к компетенции Администрации поселения.</w:t>
      </w:r>
      <w:r>
        <w:rPr>
          <w:rStyle w:val="12"/>
          <w:rFonts w:ascii="Times New Roman" w:hAnsi="Times New Roman"/>
          <w:sz w:val="28"/>
        </w:rPr>
        <w:br w:type="textWrapping"/>
      </w:r>
      <w:r>
        <w:rPr>
          <w:rStyle w:val="12"/>
          <w:rFonts w:ascii="Times New Roman" w:hAnsi="Times New Roman"/>
          <w:sz w:val="28"/>
        </w:rPr>
        <w:t>2.11. Муниципальный контроль осуществляется без взимания платы.</w:t>
      </w:r>
    </w:p>
    <w:p>
      <w:pPr>
        <w:pStyle w:val="8"/>
        <w:rPr>
          <w:rStyle w:val="12"/>
          <w:rFonts w:ascii="Times New Roman" w:hAnsi="Times New Roman"/>
          <w:sz w:val="28"/>
        </w:rPr>
      </w:pPr>
      <w:r>
        <w:rPr>
          <w:rStyle w:val="12"/>
          <w:rFonts w:ascii="Times New Roman" w:hAnsi="Times New Roman"/>
          <w:sz w:val="28"/>
        </w:rPr>
        <w:t>2.12. При осуществлении муниципального геологического контроля в целях получения необходимых сведений, информации, материалов и документов осуществляется взаимодействие со следующими территориальными и областными органами:</w:t>
      </w:r>
    </w:p>
    <w:p>
      <w:pPr>
        <w:pStyle w:val="8"/>
        <w:rPr>
          <w:rStyle w:val="12"/>
          <w:rFonts w:ascii="Times New Roman" w:hAnsi="Times New Roman"/>
          <w:sz w:val="28"/>
        </w:rPr>
      </w:pPr>
      <w:r>
        <w:rPr>
          <w:rStyle w:val="12"/>
          <w:rFonts w:ascii="Times New Roman" w:hAnsi="Times New Roman"/>
          <w:sz w:val="28"/>
        </w:rPr>
        <w:t>1) Управление Федеральной службы по надзору в сфере природопользования (Росприроднадзора) по Иркутской  области;</w:t>
      </w:r>
    </w:p>
    <w:p>
      <w:pPr>
        <w:pStyle w:val="8"/>
        <w:rPr>
          <w:rStyle w:val="12"/>
          <w:rFonts w:ascii="Times New Roman" w:hAnsi="Times New Roman"/>
          <w:sz w:val="28"/>
        </w:rPr>
      </w:pPr>
      <w:r>
        <w:rPr>
          <w:rStyle w:val="12"/>
          <w:rFonts w:ascii="Times New Roman" w:hAnsi="Times New Roman"/>
          <w:sz w:val="28"/>
        </w:rPr>
        <w:t>2) департамент природных ресурсов и охраны окружающей среды  Иркутской  области.</w:t>
      </w:r>
    </w:p>
    <w:p>
      <w:pPr>
        <w:pStyle w:val="8"/>
        <w:rPr>
          <w:rStyle w:val="12"/>
          <w:rFonts w:ascii="Times New Roman" w:hAnsi="Times New Roman"/>
          <w:sz w:val="28"/>
        </w:rPr>
      </w:pP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3. Перечень нормативных правовых актов, непосредственно регулирующих осуществление муниципального геологического контроля</w:t>
      </w:r>
    </w:p>
    <w:p>
      <w:pPr>
        <w:pStyle w:val="8"/>
        <w:rPr>
          <w:rStyle w:val="12"/>
          <w:rFonts w:ascii="Times New Roman" w:hAnsi="Times New Roman"/>
          <w:sz w:val="28"/>
        </w:rPr>
      </w:pPr>
      <w:r>
        <w:rPr>
          <w:rStyle w:val="12"/>
          <w:rFonts w:ascii="Times New Roman" w:hAnsi="Times New Roman"/>
          <w:sz w:val="28"/>
        </w:rPr>
        <w:t>3.1.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8"/>
        <w:rPr>
          <w:rStyle w:val="12"/>
          <w:rFonts w:ascii="Times New Roman" w:hAnsi="Times New Roman"/>
          <w:sz w:val="28"/>
        </w:rPr>
      </w:pPr>
      <w:r>
        <w:rPr>
          <w:rStyle w:val="12"/>
          <w:rFonts w:ascii="Times New Roman" w:hAnsi="Times New Roman"/>
          <w:sz w:val="28"/>
        </w:rPr>
        <w:t>3.2.  Закон Российской Федерации от 21 февраля 1992 года № 2395-1 «О недрах»;</w:t>
      </w:r>
    </w:p>
    <w:p>
      <w:pPr>
        <w:pStyle w:val="8"/>
        <w:rPr>
          <w:rStyle w:val="12"/>
          <w:rFonts w:ascii="Times New Roman" w:hAnsi="Times New Roman"/>
          <w:sz w:val="28"/>
        </w:rPr>
      </w:pPr>
      <w:r>
        <w:rPr>
          <w:rStyle w:val="12"/>
          <w:rFonts w:ascii="Times New Roman" w:hAnsi="Times New Roman"/>
          <w:sz w:val="28"/>
        </w:rPr>
        <w:t>3.3.  приказ Генпрокуратуры России от 27 марта 2009 года № 93 «О реализации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8"/>
        <w:rPr>
          <w:rStyle w:val="12"/>
          <w:rFonts w:ascii="Times New Roman" w:hAnsi="Times New Roman"/>
          <w:sz w:val="28"/>
        </w:rPr>
      </w:pPr>
      <w:r>
        <w:rPr>
          <w:rStyle w:val="12"/>
          <w:rFonts w:ascii="Times New Roman" w:hAnsi="Times New Roman"/>
          <w:sz w:val="28"/>
        </w:rPr>
        <w:t>3.4. приказ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8"/>
        <w:jc w:val="center"/>
        <w:rPr>
          <w:rStyle w:val="12"/>
          <w:rFonts w:ascii="Times New Roman" w:hAnsi="Times New Roman"/>
          <w:b/>
          <w:sz w:val="28"/>
        </w:rPr>
      </w:pPr>
      <w:r>
        <w:rPr>
          <w:rStyle w:val="12"/>
          <w:rFonts w:ascii="Times New Roman" w:hAnsi="Times New Roman"/>
          <w:b/>
          <w:sz w:val="28"/>
        </w:rPr>
        <w:t>4. Объекты, субъекты и предмет муниципального геологического контроля</w:t>
      </w:r>
    </w:p>
    <w:p>
      <w:pPr>
        <w:pStyle w:val="8"/>
        <w:rPr>
          <w:rStyle w:val="12"/>
          <w:rFonts w:ascii="Times New Roman" w:hAnsi="Times New Roman"/>
          <w:sz w:val="28"/>
        </w:rPr>
      </w:pPr>
      <w:r>
        <w:rPr>
          <w:rStyle w:val="12"/>
          <w:rFonts w:ascii="Times New Roman" w:hAnsi="Times New Roman"/>
          <w:sz w:val="28"/>
        </w:rPr>
        <w:t>4.1. К объектам исполнения муниципального геологического контроля относится деятельность хозяйствующих субъектов при добыче общераспространённых полезных ископаемых, а также при строительстве подземных сооружений, не связанных с добычей полезных ископаемых.</w:t>
      </w:r>
    </w:p>
    <w:p>
      <w:pPr>
        <w:pStyle w:val="8"/>
        <w:rPr>
          <w:rStyle w:val="12"/>
          <w:rFonts w:ascii="Times New Roman" w:hAnsi="Times New Roman"/>
          <w:sz w:val="28"/>
        </w:rPr>
      </w:pPr>
      <w:r>
        <w:rPr>
          <w:rStyle w:val="12"/>
          <w:rFonts w:ascii="Times New Roman" w:hAnsi="Times New Roman"/>
          <w:sz w:val="28"/>
        </w:rPr>
        <w:t>4.2. Субъектами проверки являются юридические лица и индивидуальные предприниматели, осуществляющие пользование участками недр, с целью добычи общераспространённых полезных ископаемых, а также при строительстве подземных сооружений, не связанных с добычей полезных ископаемых.</w:t>
      </w:r>
    </w:p>
    <w:p>
      <w:pPr>
        <w:pStyle w:val="8"/>
        <w:rPr>
          <w:rStyle w:val="12"/>
          <w:rFonts w:ascii="Times New Roman" w:hAnsi="Times New Roman"/>
          <w:sz w:val="28"/>
        </w:rPr>
      </w:pPr>
      <w:r>
        <w:rPr>
          <w:rStyle w:val="12"/>
          <w:rFonts w:ascii="Times New Roman" w:hAnsi="Times New Roman"/>
          <w:sz w:val="28"/>
        </w:rPr>
        <w:t>4.3. Предметом проверки является:</w:t>
      </w:r>
    </w:p>
    <w:p>
      <w:pPr>
        <w:pStyle w:val="8"/>
        <w:rPr>
          <w:rStyle w:val="12"/>
          <w:rFonts w:ascii="Times New Roman" w:hAnsi="Times New Roman"/>
          <w:sz w:val="28"/>
        </w:rPr>
      </w:pPr>
      <w:r>
        <w:rPr>
          <w:rStyle w:val="12"/>
          <w:rFonts w:ascii="Times New Roman" w:hAnsi="Times New Roman"/>
          <w:sz w:val="28"/>
        </w:rPr>
        <w:t>1) соблюдение организациями, имеющими лицензии на право пользования недрами (далее - недропользователь) требований нормативных правовых актов Российской Федерации, Иркутской области, связанных с рациональным использованием и охраной недр при добыче общераспространённых полезных ископаемых и строительстве подземных сооружений, не связанных с добычей полезных ископаемых;</w:t>
      </w:r>
    </w:p>
    <w:p>
      <w:pPr>
        <w:pStyle w:val="8"/>
        <w:rPr>
          <w:rStyle w:val="12"/>
          <w:rFonts w:ascii="Times New Roman" w:hAnsi="Times New Roman"/>
          <w:sz w:val="28"/>
        </w:rPr>
      </w:pPr>
      <w:r>
        <w:rPr>
          <w:rStyle w:val="12"/>
          <w:rFonts w:ascii="Times New Roman" w:hAnsi="Times New Roman"/>
          <w:sz w:val="28"/>
        </w:rPr>
        <w:t>2) выполнение условий, установленных в лицензиях на право пользования недрами при добыче общераспространённых полезных ископаемых, а также при строительстве подземных сооружений, не связанных с добычей полезных ископаемых.</w:t>
      </w:r>
    </w:p>
    <w:p>
      <w:pPr>
        <w:pStyle w:val="8"/>
        <w:jc w:val="center"/>
        <w:rPr>
          <w:rStyle w:val="12"/>
          <w:rFonts w:ascii="Times New Roman" w:hAnsi="Times New Roman"/>
          <w:b/>
          <w:sz w:val="28"/>
        </w:rPr>
      </w:pPr>
      <w:r>
        <w:rPr>
          <w:rStyle w:val="12"/>
          <w:rFonts w:ascii="Times New Roman" w:hAnsi="Times New Roman"/>
          <w:b/>
          <w:sz w:val="28"/>
        </w:rPr>
        <w:t>5. Перечень необходимых для осуществления муниципального геологического контроля документов, требуемых от юридического лица или индивидуального предпринимателя</w:t>
      </w:r>
    </w:p>
    <w:p>
      <w:pPr>
        <w:pStyle w:val="8"/>
        <w:rPr>
          <w:rStyle w:val="12"/>
          <w:rFonts w:ascii="Times New Roman" w:hAnsi="Times New Roman"/>
          <w:sz w:val="28"/>
        </w:rPr>
      </w:pPr>
      <w:r>
        <w:rPr>
          <w:rStyle w:val="12"/>
          <w:rFonts w:ascii="Times New Roman" w:hAnsi="Times New Roman"/>
          <w:sz w:val="28"/>
        </w:rPr>
        <w:t>5.1. При подготовке к проведению проверки и проведении проверки уполномоченный запрашивает у субъектов проверки документы, устанавливающие их организационно-правовую форму, используемые при осуществлении их деятельности и связанные с исполнением ими обязательных требований, предписаний и постановлений органов контроля (надзора), письменные пояснения.</w:t>
      </w:r>
    </w:p>
    <w:p>
      <w:pPr>
        <w:pStyle w:val="8"/>
        <w:rPr>
          <w:rStyle w:val="12"/>
          <w:rFonts w:ascii="Times New Roman" w:hAnsi="Times New Roman"/>
          <w:sz w:val="28"/>
        </w:rPr>
      </w:pPr>
      <w:r>
        <w:rPr>
          <w:rStyle w:val="12"/>
          <w:rFonts w:ascii="Times New Roman" w:hAnsi="Times New Roman"/>
          <w:sz w:val="28"/>
        </w:rPr>
        <w:t>5.2.  Документы представляются в виде копий, заверенных печатью и подписью индивидуального предпринимателя, его уполномоченного представителя, печатью юридического лица и подписью его руководителя, иного должностного лица юридического лица.</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6. Сроки осуществления муниципального контроля</w:t>
      </w:r>
    </w:p>
    <w:p>
      <w:pPr>
        <w:pStyle w:val="8"/>
        <w:rPr>
          <w:rStyle w:val="12"/>
          <w:rFonts w:ascii="Times New Roman" w:hAnsi="Times New Roman"/>
          <w:sz w:val="28"/>
        </w:rPr>
      </w:pPr>
      <w:r>
        <w:rPr>
          <w:rStyle w:val="12"/>
          <w:rFonts w:ascii="Times New Roman" w:hAnsi="Times New Roman"/>
          <w:sz w:val="28"/>
        </w:rPr>
        <w:t>6.1.  Общий срок исполнения муниципальной функции не должен превышать сорок рабочих дней со дня начала проведения проверки. Срок проведения документарной и выездной проверок не может превышать двадцать рабочих дней.</w:t>
      </w:r>
    </w:p>
    <w:p>
      <w:pPr>
        <w:pStyle w:val="8"/>
        <w:rPr>
          <w:rStyle w:val="12"/>
          <w:rFonts w:ascii="Times New Roman" w:hAnsi="Times New Roman"/>
          <w:sz w:val="28"/>
        </w:rPr>
      </w:pPr>
      <w:r>
        <w:rPr>
          <w:rStyle w:val="12"/>
          <w:rFonts w:ascii="Times New Roman" w:hAnsi="Times New Roman"/>
          <w:sz w:val="28"/>
        </w:rPr>
        <w:t>6.2.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pPr>
        <w:pStyle w:val="8"/>
        <w:rPr>
          <w:rStyle w:val="12"/>
          <w:rFonts w:ascii="Times New Roman" w:hAnsi="Times New Roman"/>
          <w:sz w:val="28"/>
        </w:rPr>
      </w:pPr>
      <w:r>
        <w:rPr>
          <w:rStyle w:val="12"/>
          <w:rFonts w:ascii="Times New Roman" w:hAnsi="Times New Roman"/>
          <w:sz w:val="28"/>
        </w:rPr>
        <w:t>6.3.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уполномоченного, проводящего выездную плановую проверку, срок проведения выездной плановой проверки может быть продлён руководителем контролирующего органа, но не более, чем на двадцать рабочих дней в отношении малых предприятий, не более, чем на пятнадцать часов в отношении микропредприятий.</w:t>
      </w:r>
    </w:p>
    <w:p>
      <w:pPr>
        <w:pStyle w:val="8"/>
        <w:rPr>
          <w:rStyle w:val="12"/>
          <w:rFonts w:ascii="Times New Roman" w:hAnsi="Times New Roman"/>
          <w:sz w:val="28"/>
        </w:rPr>
      </w:pPr>
      <w:r>
        <w:rPr>
          <w:rStyle w:val="12"/>
          <w:rFonts w:ascii="Times New Roman" w:hAnsi="Times New Roman"/>
          <w:sz w:val="28"/>
        </w:rPr>
        <w:t>6.4. Плановые проверки проводятся не чаще чем один раз в три года.</w:t>
      </w:r>
    </w:p>
    <w:p>
      <w:pPr>
        <w:pStyle w:val="8"/>
        <w:rPr>
          <w:rStyle w:val="12"/>
          <w:rFonts w:ascii="Times New Roman" w:hAnsi="Times New Roman"/>
          <w:sz w:val="28"/>
        </w:rPr>
      </w:pPr>
      <w:r>
        <w:rPr>
          <w:rStyle w:val="12"/>
          <w:rFonts w:ascii="Times New Roman" w:hAnsi="Times New Roman"/>
          <w:sz w:val="28"/>
        </w:rPr>
        <w:t>6.5. При направлении заявления и копий всех необходимых документов по почте срок муниципальной проверки отсчитывается от даты, указанной в решении о проведении проверки.</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7. Основания для приостановления проведения муниципальной проверки либо отказа в проведении муниципальной проверки</w:t>
      </w:r>
    </w:p>
    <w:p>
      <w:pPr>
        <w:pStyle w:val="8"/>
        <w:rPr>
          <w:rStyle w:val="12"/>
          <w:rFonts w:ascii="Times New Roman" w:hAnsi="Times New Roman"/>
          <w:sz w:val="28"/>
        </w:rPr>
      </w:pPr>
      <w:r>
        <w:rPr>
          <w:rStyle w:val="12"/>
          <w:rFonts w:ascii="Times New Roman" w:hAnsi="Times New Roman"/>
          <w:sz w:val="28"/>
        </w:rPr>
        <w:t>7.1.  Основаниями для приостановления проведения муниципальной проверки являются судебный акт или представление (протест) прокурора.</w:t>
      </w:r>
    </w:p>
    <w:p>
      <w:pPr>
        <w:pStyle w:val="8"/>
        <w:rPr>
          <w:rStyle w:val="12"/>
          <w:rFonts w:ascii="Times New Roman" w:hAnsi="Times New Roman"/>
          <w:sz w:val="28"/>
        </w:rPr>
      </w:pPr>
      <w:r>
        <w:rPr>
          <w:rStyle w:val="12"/>
          <w:rFonts w:ascii="Times New Roman" w:hAnsi="Times New Roman"/>
          <w:sz w:val="28"/>
        </w:rPr>
        <w:t>7.2.  Муниципальная проверка не проводится в случае:</w:t>
      </w:r>
    </w:p>
    <w:p>
      <w:pPr>
        <w:pStyle w:val="8"/>
        <w:rPr>
          <w:rStyle w:val="12"/>
          <w:rFonts w:ascii="Times New Roman" w:hAnsi="Times New Roman"/>
          <w:sz w:val="28"/>
        </w:rPr>
      </w:pPr>
      <w:r>
        <w:rPr>
          <w:rStyle w:val="12"/>
          <w:rFonts w:ascii="Times New Roman" w:hAnsi="Times New Roman"/>
          <w:sz w:val="28"/>
        </w:rPr>
        <w:t>1)  установления факта проведения проверки соблюдения одних и тех же обязательных требований законодательства в области недропользования, в отношении одного юридического лица или одного индивидуального предпринимателя другими органами государственного контроля (надзора) либо муниципального контроля;</w:t>
      </w:r>
    </w:p>
    <w:p>
      <w:pPr>
        <w:pStyle w:val="8"/>
        <w:rPr>
          <w:rStyle w:val="12"/>
          <w:rFonts w:ascii="Times New Roman" w:hAnsi="Times New Roman"/>
          <w:sz w:val="28"/>
        </w:rPr>
      </w:pPr>
      <w:r>
        <w:rPr>
          <w:rStyle w:val="12"/>
          <w:rFonts w:ascii="Times New Roman" w:hAnsi="Times New Roman"/>
          <w:sz w:val="28"/>
        </w:rPr>
        <w:t>2)  поступления в контролирующий орган обращений и заявлений, не позволяющих установить лицо, их направившее, а также обращений и заявлений, не содержащих сведения о фактах:</w:t>
      </w:r>
    </w:p>
    <w:p>
      <w:pPr>
        <w:pStyle w:val="8"/>
        <w:rPr>
          <w:rStyle w:val="12"/>
          <w:rFonts w:ascii="Times New Roman" w:hAnsi="Times New Roman"/>
          <w:sz w:val="28"/>
        </w:rPr>
      </w:pPr>
      <w:r>
        <w:rPr>
          <w:rStyle w:val="12"/>
          <w:rFonts w:ascii="Times New Roman" w:hAnsi="Times New Roman"/>
          <w:sz w:val="28"/>
        </w:rPr>
        <w:t>а)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б)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pStyle w:val="8"/>
        <w:rPr>
          <w:rStyle w:val="12"/>
          <w:rFonts w:ascii="Times New Roman" w:hAnsi="Times New Roman"/>
          <w:color w:val="000000"/>
          <w:sz w:val="28"/>
        </w:rPr>
      </w:pPr>
      <w:r>
        <w:rPr>
          <w:rStyle w:val="12"/>
          <w:rFonts w:ascii="Times New Roman" w:hAnsi="Times New Roman"/>
          <w:color w:val="000000"/>
          <w:sz w:val="28"/>
        </w:rPr>
        <w:t>3) решения прокурора об отказе в согласовании проведения внеплановой выездной проверки юридических лиц, индивидуальных предпринимателей.</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8. Результаты муниципальной проверки</w:t>
      </w:r>
    </w:p>
    <w:p>
      <w:pPr>
        <w:pStyle w:val="8"/>
        <w:rPr>
          <w:rStyle w:val="12"/>
          <w:rFonts w:ascii="Times New Roman" w:hAnsi="Times New Roman"/>
          <w:sz w:val="28"/>
        </w:rPr>
      </w:pPr>
      <w:r>
        <w:rPr>
          <w:rStyle w:val="12"/>
          <w:rFonts w:ascii="Times New Roman" w:hAnsi="Times New Roman"/>
          <w:sz w:val="28"/>
        </w:rPr>
        <w:t>8.1.  Конечным результатом проведения проверки является выявление наличия либо отсутствия факта нарушения требований нормативных правовых актов.</w:t>
      </w:r>
    </w:p>
    <w:p>
      <w:pPr>
        <w:pStyle w:val="8"/>
        <w:rPr>
          <w:rStyle w:val="12"/>
          <w:rFonts w:ascii="Times New Roman" w:hAnsi="Times New Roman"/>
          <w:sz w:val="28"/>
        </w:rPr>
      </w:pPr>
      <w:r>
        <w:rPr>
          <w:rStyle w:val="12"/>
          <w:rFonts w:ascii="Times New Roman" w:hAnsi="Times New Roman"/>
          <w:sz w:val="28"/>
        </w:rPr>
        <w:t>8.2.  По результатам муниципальной проверки составляется:</w:t>
      </w:r>
    </w:p>
    <w:p>
      <w:pPr>
        <w:pStyle w:val="8"/>
        <w:rPr>
          <w:rStyle w:val="12"/>
          <w:rFonts w:ascii="Times New Roman" w:hAnsi="Times New Roman"/>
          <w:sz w:val="28"/>
        </w:rPr>
      </w:pPr>
      <w:r>
        <w:rPr>
          <w:rStyle w:val="12"/>
          <w:rFonts w:ascii="Times New Roman" w:hAnsi="Times New Roman"/>
          <w:sz w:val="28"/>
        </w:rPr>
        <w:t>-  акт проверки;</w:t>
      </w:r>
    </w:p>
    <w:p>
      <w:pPr>
        <w:pStyle w:val="8"/>
        <w:rPr>
          <w:rStyle w:val="12"/>
          <w:rFonts w:ascii="Times New Roman" w:hAnsi="Times New Roman"/>
          <w:sz w:val="28"/>
        </w:rPr>
      </w:pPr>
      <w:r>
        <w:rPr>
          <w:rStyle w:val="12"/>
          <w:rFonts w:ascii="Times New Roman" w:hAnsi="Times New Roman"/>
          <w:sz w:val="28"/>
        </w:rPr>
        <w:t>-  предписание об устранении выявленных нарушений законодательства в сфере недропользования (в случае выявления факта нарушения).</w:t>
      </w:r>
    </w:p>
    <w:p>
      <w:pPr>
        <w:pStyle w:val="8"/>
        <w:rPr>
          <w:rStyle w:val="12"/>
          <w:rFonts w:ascii="Times New Roman" w:hAnsi="Times New Roman"/>
          <w:sz w:val="28"/>
        </w:rPr>
      </w:pPr>
      <w:r>
        <w:rPr>
          <w:rStyle w:val="12"/>
          <w:rFonts w:ascii="Times New Roman" w:hAnsi="Times New Roman"/>
          <w:sz w:val="28"/>
        </w:rPr>
        <w:t>8.3.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контролирующий орган принимает меры по недопущению причинения вреда или прекращению его причинения.</w:t>
      </w:r>
    </w:p>
    <w:p>
      <w:pPr>
        <w:pStyle w:val="8"/>
        <w:rPr>
          <w:rStyle w:val="12"/>
          <w:rFonts w:ascii="Times New Roman" w:hAnsi="Times New Roman"/>
          <w:sz w:val="28"/>
        </w:rPr>
      </w:pPr>
      <w:r>
        <w:rPr>
          <w:rStyle w:val="12"/>
          <w:rFonts w:ascii="Times New Roman" w:hAnsi="Times New Roman"/>
          <w:sz w:val="28"/>
        </w:rPr>
        <w:t>8.4.  В случае если основанием для проведения муниципальной проверки явилось поступившее в контролирующий орган обращение или заявление граждан, юридических лиц, индивидуальных предпринимателей, информация от органов государственной власти, органов местного самоуправления, из средств массовой информации (далее - заявитель), по результатам проведения муниципальной проверки заявителю направляется ответ.</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Раздел II. Административные процедуры</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9. Последовательность административных процедур</w:t>
      </w:r>
    </w:p>
    <w:p>
      <w:pPr>
        <w:pStyle w:val="8"/>
        <w:rPr>
          <w:rStyle w:val="12"/>
          <w:rFonts w:ascii="Times New Roman" w:hAnsi="Times New Roman"/>
          <w:sz w:val="28"/>
        </w:rPr>
      </w:pPr>
      <w:r>
        <w:rPr>
          <w:rStyle w:val="12"/>
          <w:rFonts w:ascii="Times New Roman" w:hAnsi="Times New Roman"/>
          <w:sz w:val="28"/>
        </w:rPr>
        <w:t>9.1. Осуществление муниципального геологического контроля включает в себя следующие административные процедуры:</w:t>
      </w:r>
    </w:p>
    <w:p>
      <w:pPr>
        <w:pStyle w:val="8"/>
        <w:rPr>
          <w:rStyle w:val="12"/>
          <w:rFonts w:ascii="Times New Roman" w:hAnsi="Times New Roman"/>
          <w:sz w:val="28"/>
        </w:rPr>
      </w:pPr>
      <w:r>
        <w:rPr>
          <w:rStyle w:val="12"/>
          <w:rFonts w:ascii="Times New Roman" w:hAnsi="Times New Roman"/>
          <w:sz w:val="28"/>
        </w:rPr>
        <w:t>1) составление ежегодного плана проведения плановых проверок;</w:t>
      </w:r>
    </w:p>
    <w:p>
      <w:pPr>
        <w:pStyle w:val="8"/>
        <w:rPr>
          <w:rStyle w:val="12"/>
          <w:rFonts w:ascii="Times New Roman" w:hAnsi="Times New Roman"/>
          <w:sz w:val="28"/>
        </w:rPr>
      </w:pPr>
      <w:r>
        <w:rPr>
          <w:rStyle w:val="12"/>
          <w:rFonts w:ascii="Times New Roman" w:hAnsi="Times New Roman"/>
          <w:sz w:val="28"/>
        </w:rPr>
        <w:t>2) приём и регистрация обращений и заявлений;</w:t>
      </w:r>
    </w:p>
    <w:p>
      <w:pPr>
        <w:pStyle w:val="8"/>
        <w:rPr>
          <w:rStyle w:val="12"/>
          <w:rFonts w:ascii="Times New Roman" w:hAnsi="Times New Roman"/>
          <w:sz w:val="28"/>
        </w:rPr>
      </w:pPr>
      <w:r>
        <w:rPr>
          <w:rStyle w:val="12"/>
          <w:rFonts w:ascii="Times New Roman" w:hAnsi="Times New Roman"/>
          <w:sz w:val="28"/>
        </w:rPr>
        <w:t>3) подготовка решения о проведении проверки;</w:t>
      </w:r>
    </w:p>
    <w:p>
      <w:pPr>
        <w:pStyle w:val="8"/>
        <w:rPr>
          <w:rStyle w:val="12"/>
          <w:rFonts w:ascii="Times New Roman" w:hAnsi="Times New Roman"/>
          <w:sz w:val="28"/>
        </w:rPr>
      </w:pPr>
      <w:r>
        <w:rPr>
          <w:rStyle w:val="12"/>
          <w:rFonts w:ascii="Times New Roman" w:hAnsi="Times New Roman"/>
          <w:sz w:val="28"/>
        </w:rPr>
        <w:t>4) проведение документарной проверки;</w:t>
      </w:r>
    </w:p>
    <w:p>
      <w:pPr>
        <w:pStyle w:val="8"/>
        <w:rPr>
          <w:rStyle w:val="12"/>
          <w:rFonts w:ascii="Times New Roman" w:hAnsi="Times New Roman"/>
          <w:sz w:val="28"/>
        </w:rPr>
      </w:pPr>
      <w:r>
        <w:rPr>
          <w:rStyle w:val="12"/>
          <w:rFonts w:ascii="Times New Roman" w:hAnsi="Times New Roman"/>
          <w:sz w:val="28"/>
        </w:rPr>
        <w:t>5) проведение выездной проверки;</w:t>
      </w:r>
    </w:p>
    <w:p>
      <w:pPr>
        <w:pStyle w:val="8"/>
        <w:rPr>
          <w:rStyle w:val="12"/>
          <w:rFonts w:ascii="Times New Roman" w:hAnsi="Times New Roman"/>
          <w:sz w:val="28"/>
        </w:rPr>
      </w:pPr>
      <w:r>
        <w:rPr>
          <w:rStyle w:val="12"/>
          <w:rFonts w:ascii="Times New Roman" w:hAnsi="Times New Roman"/>
          <w:sz w:val="28"/>
        </w:rPr>
        <w:t>6) оформление результатов проверки и применение мер, предусмотренных законодательством, в отношении фактов нарушений, выявленных при проведении проверки.</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10. Составление ежегодного плана проведения плановых проверок</w:t>
      </w:r>
    </w:p>
    <w:p>
      <w:pPr>
        <w:pStyle w:val="8"/>
        <w:rPr>
          <w:rStyle w:val="12"/>
          <w:rFonts w:ascii="Times New Roman" w:hAnsi="Times New Roman"/>
          <w:sz w:val="28"/>
        </w:rPr>
      </w:pPr>
      <w:r>
        <w:rPr>
          <w:rStyle w:val="12"/>
          <w:rFonts w:ascii="Times New Roman" w:hAnsi="Times New Roman"/>
          <w:sz w:val="28"/>
        </w:rPr>
        <w:t>10.1.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w:t>
      </w:r>
    </w:p>
    <w:p>
      <w:pPr>
        <w:pStyle w:val="8"/>
        <w:rPr>
          <w:rStyle w:val="12"/>
          <w:rFonts w:ascii="Times New Roman" w:hAnsi="Times New Roman"/>
          <w:sz w:val="28"/>
        </w:rPr>
      </w:pPr>
      <w:r>
        <w:rPr>
          <w:rStyle w:val="12"/>
          <w:rFonts w:ascii="Times New Roman" w:hAnsi="Times New Roman"/>
          <w:sz w:val="28"/>
        </w:rPr>
        <w:t>10.2.  Уполномоченный в срок до 1 сентября текущего года формирует проект плана проведения проверок на очередной год. Проект ежегодного плана проведения плановых проверок формируется по типовой форме (приложение 1) и готовится сопроводительное письмо в органы прокуратуры.</w:t>
      </w:r>
    </w:p>
    <w:p>
      <w:pPr>
        <w:pStyle w:val="8"/>
        <w:rPr>
          <w:rStyle w:val="12"/>
          <w:rFonts w:ascii="Times New Roman" w:hAnsi="Times New Roman"/>
          <w:sz w:val="28"/>
        </w:rPr>
      </w:pPr>
      <w:r>
        <w:rPr>
          <w:rStyle w:val="12"/>
          <w:rFonts w:ascii="Times New Roman" w:hAnsi="Times New Roman"/>
          <w:sz w:val="28"/>
        </w:rPr>
        <w:t>10.3. В план проверок могут быть включены юридические лица, индивидуальные предприниматели, в отношении которых установлен факт истечения трех лет со дня:</w:t>
      </w:r>
    </w:p>
    <w:p>
      <w:pPr>
        <w:pStyle w:val="8"/>
        <w:rPr>
          <w:rStyle w:val="12"/>
          <w:rFonts w:ascii="Times New Roman" w:hAnsi="Times New Roman"/>
          <w:sz w:val="28"/>
        </w:rPr>
      </w:pPr>
      <w:r>
        <w:rPr>
          <w:rStyle w:val="12"/>
          <w:rFonts w:ascii="Times New Roman" w:hAnsi="Times New Roman"/>
          <w:sz w:val="28"/>
        </w:rPr>
        <w:t>1)  государственной регистрации юридического лица, индивидуального предпринимателя;</w:t>
      </w:r>
    </w:p>
    <w:p>
      <w:pPr>
        <w:pStyle w:val="8"/>
        <w:rPr>
          <w:rStyle w:val="12"/>
          <w:rFonts w:ascii="Times New Roman" w:hAnsi="Times New Roman"/>
          <w:color w:val="000000"/>
          <w:sz w:val="28"/>
        </w:rPr>
      </w:pPr>
      <w:r>
        <w:rPr>
          <w:rStyle w:val="12"/>
          <w:rFonts w:ascii="Times New Roman" w:hAnsi="Times New Roman"/>
          <w:color w:val="000000"/>
          <w:sz w:val="28"/>
        </w:rPr>
        <w:t>2)  окончания проведения последней плановой проверки юридического лица, индивидуального предпринимателя;</w:t>
      </w:r>
    </w:p>
    <w:p>
      <w:pPr>
        <w:pStyle w:val="8"/>
        <w:rPr>
          <w:rStyle w:val="12"/>
          <w:rFonts w:ascii="Times New Roman" w:hAnsi="Times New Roman"/>
          <w:sz w:val="28"/>
        </w:rPr>
      </w:pPr>
      <w:r>
        <w:rPr>
          <w:rStyle w:val="12"/>
          <w:rFonts w:ascii="Times New Roman" w:hAnsi="Times New Roman"/>
          <w:sz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pStyle w:val="8"/>
        <w:rPr>
          <w:rStyle w:val="12"/>
          <w:rFonts w:ascii="Times New Roman" w:hAnsi="Times New Roman"/>
          <w:sz w:val="28"/>
        </w:rPr>
      </w:pPr>
      <w:r>
        <w:rPr>
          <w:rStyle w:val="12"/>
          <w:rFonts w:ascii="Times New Roman" w:hAnsi="Times New Roman"/>
          <w:sz w:val="28"/>
        </w:rPr>
        <w:t>10.4. Руководитель контролирующего органа проверяет обоснованность включения юридических лиц, индивидуальных предпринимателей в проект плана проверок, издает распоряжение об утверждении плана проверок.</w:t>
      </w:r>
    </w:p>
    <w:p>
      <w:pPr>
        <w:pStyle w:val="8"/>
        <w:rPr>
          <w:rStyle w:val="12"/>
          <w:rFonts w:ascii="Times New Roman" w:hAnsi="Times New Roman"/>
          <w:sz w:val="28"/>
        </w:rPr>
      </w:pPr>
      <w:r>
        <w:rPr>
          <w:rStyle w:val="12"/>
          <w:rFonts w:ascii="Times New Roman" w:hAnsi="Times New Roman"/>
          <w:sz w:val="28"/>
        </w:rPr>
        <w:t>10.5.  Утвержденный план проверок и сопроводительное письмо отправляются в органы прокуратуры не позднее 1 сентября года, предшествующего году проведения плановых проверок.</w:t>
      </w:r>
    </w:p>
    <w:p>
      <w:pPr>
        <w:pStyle w:val="8"/>
        <w:rPr>
          <w:rStyle w:val="12"/>
          <w:rFonts w:ascii="Times New Roman" w:hAnsi="Times New Roman"/>
          <w:sz w:val="28"/>
        </w:rPr>
      </w:pPr>
      <w:r>
        <w:rPr>
          <w:rStyle w:val="12"/>
          <w:rFonts w:ascii="Times New Roman" w:hAnsi="Times New Roman"/>
          <w:sz w:val="28"/>
        </w:rPr>
        <w:t>10.6. При получении информации о согласовании плана проверок из органов прокуратуры землеустроитель размещает утвержденный руководителем контролирующего органа и согласованный с органом прокуратуры ежегодный план проведения плановых проверок на официальном сайте администрации  сельского поселения.</w:t>
      </w:r>
    </w:p>
    <w:p>
      <w:pPr>
        <w:pStyle w:val="8"/>
        <w:jc w:val="center"/>
        <w:rPr>
          <w:rStyle w:val="12"/>
          <w:rFonts w:ascii="Times New Roman" w:hAnsi="Times New Roman"/>
          <w:sz w:val="28"/>
        </w:rPr>
      </w:pPr>
      <w:r>
        <w:rPr>
          <w:rStyle w:val="12"/>
          <w:rFonts w:ascii="Times New Roman" w:hAnsi="Times New Roman"/>
          <w:b/>
          <w:sz w:val="28"/>
        </w:rPr>
        <w:t>11. Приём и регистрация обращений и заявлений</w:t>
      </w:r>
    </w:p>
    <w:p>
      <w:pPr>
        <w:pStyle w:val="8"/>
        <w:rPr>
          <w:rStyle w:val="12"/>
          <w:rFonts w:ascii="Times New Roman" w:hAnsi="Times New Roman"/>
          <w:sz w:val="28"/>
        </w:rPr>
      </w:pPr>
      <w:r>
        <w:rPr>
          <w:rStyle w:val="12"/>
          <w:rFonts w:ascii="Times New Roman" w:hAnsi="Times New Roman"/>
          <w:sz w:val="28"/>
        </w:rPr>
        <w:t>11.1. Основанием для приема и регистрации обращений и заявлений является поступление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pPr>
        <w:pStyle w:val="8"/>
        <w:rPr>
          <w:rStyle w:val="12"/>
          <w:rFonts w:ascii="Times New Roman" w:hAnsi="Times New Roman"/>
          <w:sz w:val="28"/>
        </w:rPr>
      </w:pPr>
      <w:r>
        <w:rPr>
          <w:rStyle w:val="12"/>
          <w:rFonts w:ascii="Times New Roman" w:hAnsi="Times New Roman"/>
          <w:sz w:val="28"/>
        </w:rPr>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11.2.  При получении заявлений и обращений по почте уполномоченный регистрирует поступившие заявления или обращения и представленные документы в соответствии с установленными правилами делопроизводства.</w:t>
      </w:r>
    </w:p>
    <w:p>
      <w:pPr>
        <w:pStyle w:val="8"/>
        <w:rPr>
          <w:rStyle w:val="12"/>
          <w:rFonts w:ascii="Times New Roman" w:hAnsi="Times New Roman"/>
          <w:sz w:val="28"/>
        </w:rPr>
      </w:pPr>
      <w:r>
        <w:rPr>
          <w:rStyle w:val="12"/>
          <w:rFonts w:ascii="Times New Roman" w:hAnsi="Times New Roman"/>
          <w:sz w:val="28"/>
        </w:rPr>
        <w:t>11.3.  При личном обращении уполномоченный устанавливает предмет обращения, проверяет документ, удостоверяющий личность заявителя, предлагает составить заявление с указанием фактов, указанных в пункте 11.1. настоящего Административного регламента, или составляет его самостоятельно со слов заявителя, подтверждая достоверность изложения фактов личной подписью заявителя.</w:t>
      </w:r>
    </w:p>
    <w:p>
      <w:pPr>
        <w:pStyle w:val="8"/>
        <w:rPr>
          <w:rStyle w:val="12"/>
          <w:rFonts w:ascii="Times New Roman" w:hAnsi="Times New Roman"/>
          <w:sz w:val="28"/>
        </w:rPr>
      </w:pPr>
      <w:r>
        <w:rPr>
          <w:rStyle w:val="12"/>
          <w:rFonts w:ascii="Times New Roman" w:hAnsi="Times New Roman"/>
          <w:sz w:val="28"/>
        </w:rPr>
        <w:t>11.4.  Уполномоченный проверяет обращения и заявления на соответствие следующим требованиям:</w:t>
      </w:r>
    </w:p>
    <w:p>
      <w:pPr>
        <w:pStyle w:val="8"/>
        <w:rPr>
          <w:rStyle w:val="12"/>
          <w:rFonts w:ascii="Times New Roman" w:hAnsi="Times New Roman"/>
          <w:sz w:val="28"/>
        </w:rPr>
      </w:pPr>
      <w:r>
        <w:rPr>
          <w:rStyle w:val="12"/>
          <w:rFonts w:ascii="Times New Roman" w:hAnsi="Times New Roman"/>
          <w:sz w:val="28"/>
        </w:rPr>
        <w:t>-  возможность установления лица, обратившегося в контролирующий орган;</w:t>
      </w:r>
    </w:p>
    <w:p>
      <w:pPr>
        <w:pStyle w:val="8"/>
        <w:rPr>
          <w:rStyle w:val="12"/>
          <w:rFonts w:ascii="Times New Roman" w:hAnsi="Times New Roman"/>
          <w:sz w:val="28"/>
        </w:rPr>
      </w:pPr>
      <w:r>
        <w:rPr>
          <w:rStyle w:val="12"/>
          <w:rFonts w:ascii="Times New Roman" w:hAnsi="Times New Roman"/>
          <w:sz w:val="28"/>
        </w:rPr>
        <w:t>-  наличие сведений о фактах, указанных в пункте 11.1. настоящего Административного регламента;</w:t>
      </w:r>
    </w:p>
    <w:p>
      <w:pPr>
        <w:pStyle w:val="8"/>
        <w:rPr>
          <w:rStyle w:val="12"/>
          <w:rFonts w:ascii="Times New Roman" w:hAnsi="Times New Roman"/>
          <w:sz w:val="28"/>
        </w:rPr>
      </w:pPr>
      <w:r>
        <w:rPr>
          <w:rStyle w:val="12"/>
          <w:rFonts w:ascii="Times New Roman" w:hAnsi="Times New Roman"/>
          <w:sz w:val="28"/>
        </w:rPr>
        <w:t>-  соответствие предмета обращения полномочиям контролирующего органа.</w:t>
      </w:r>
    </w:p>
    <w:p>
      <w:pPr>
        <w:pStyle w:val="8"/>
        <w:rPr>
          <w:rStyle w:val="12"/>
          <w:rFonts w:ascii="Times New Roman" w:hAnsi="Times New Roman"/>
          <w:sz w:val="28"/>
        </w:rPr>
      </w:pPr>
      <w:r>
        <w:rPr>
          <w:rStyle w:val="12"/>
          <w:rFonts w:ascii="Times New Roman" w:hAnsi="Times New Roman"/>
          <w:sz w:val="28"/>
        </w:rPr>
        <w:t>11.5.  При установлении фактов несоответствия обращения и заявления указанным требованиям дальнейшее исполнение процедуры производится в соответствии с регламентом по работе с обращениями граждан.</w:t>
      </w:r>
    </w:p>
    <w:p>
      <w:pPr>
        <w:pStyle w:val="8"/>
        <w:rPr>
          <w:rStyle w:val="12"/>
          <w:rFonts w:ascii="Times New Roman" w:hAnsi="Times New Roman"/>
          <w:sz w:val="28"/>
        </w:rPr>
      </w:pPr>
      <w:r>
        <w:rPr>
          <w:rStyle w:val="12"/>
          <w:rFonts w:ascii="Times New Roman" w:hAnsi="Times New Roman"/>
          <w:sz w:val="28"/>
        </w:rPr>
        <w:t>11.6.  Руководитель контролирующего органа рассматривает обращения и заявления и назначает уполномоченного ответственным за подготовку решения о проведении проверки, и передает ему обращения и заявления.</w:t>
      </w:r>
    </w:p>
    <w:p>
      <w:pPr>
        <w:pStyle w:val="8"/>
        <w:rPr>
          <w:rStyle w:val="12"/>
          <w:rFonts w:ascii="Times New Roman" w:hAnsi="Times New Roman"/>
          <w:sz w:val="28"/>
        </w:rPr>
      </w:pPr>
      <w:r>
        <w:rPr>
          <w:rStyle w:val="12"/>
          <w:rFonts w:ascii="Times New Roman" w:hAnsi="Times New Roman"/>
          <w:sz w:val="28"/>
        </w:rPr>
        <w:t>11.7.  Результатом исполнения административной процедуры является поручение руководителя контролирующего органа о подготовке решения о проведении проверки.</w:t>
      </w:r>
    </w:p>
    <w:p>
      <w:pPr>
        <w:pStyle w:val="8"/>
        <w:rPr>
          <w:rStyle w:val="12"/>
          <w:rFonts w:ascii="Times New Roman" w:hAnsi="Times New Roman"/>
          <w:sz w:val="28"/>
        </w:rPr>
      </w:pPr>
      <w:r>
        <w:rPr>
          <w:rStyle w:val="12"/>
          <w:rFonts w:ascii="Times New Roman" w:hAnsi="Times New Roman"/>
          <w:sz w:val="28"/>
        </w:rPr>
        <w:t>11.8. Максимальный срок исполнения указанной административной процедуры составляет 5 рабочих дней.</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12. Подготовка решения о проведении проверки</w:t>
      </w:r>
    </w:p>
    <w:p>
      <w:pPr>
        <w:pStyle w:val="8"/>
        <w:rPr>
          <w:rStyle w:val="12"/>
          <w:rFonts w:ascii="Times New Roman" w:hAnsi="Times New Roman"/>
          <w:sz w:val="28"/>
        </w:rPr>
      </w:pPr>
      <w:r>
        <w:rPr>
          <w:rStyle w:val="12"/>
          <w:rFonts w:ascii="Times New Roman" w:hAnsi="Times New Roman"/>
          <w:sz w:val="28"/>
        </w:rPr>
        <w:t>12.1. Основанием для подготовки решения о проведении проверки являются:</w:t>
      </w:r>
    </w:p>
    <w:p>
      <w:pPr>
        <w:pStyle w:val="8"/>
        <w:rPr>
          <w:rStyle w:val="12"/>
          <w:rFonts w:ascii="Times New Roman" w:hAnsi="Times New Roman"/>
          <w:sz w:val="28"/>
        </w:rPr>
      </w:pPr>
      <w:r>
        <w:rPr>
          <w:rStyle w:val="12"/>
          <w:rFonts w:ascii="Times New Roman" w:hAnsi="Times New Roman"/>
          <w:sz w:val="28"/>
        </w:rPr>
        <w:t>1)  наступление даты, на 5 дней предшествующей дате проведения плановой проверки;</w:t>
      </w:r>
    </w:p>
    <w:p>
      <w:pPr>
        <w:pStyle w:val="8"/>
        <w:rPr>
          <w:rStyle w:val="12"/>
          <w:rFonts w:ascii="Times New Roman" w:hAnsi="Times New Roman"/>
          <w:sz w:val="28"/>
        </w:rPr>
      </w:pPr>
      <w:r>
        <w:rPr>
          <w:rStyle w:val="12"/>
          <w:rFonts w:ascii="Times New Roman" w:hAnsi="Times New Roman"/>
          <w:sz w:val="28"/>
        </w:rPr>
        <w:t>2)  наступление даты, на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pPr>
        <w:pStyle w:val="8"/>
        <w:rPr>
          <w:rStyle w:val="12"/>
          <w:rFonts w:ascii="Times New Roman" w:hAnsi="Times New Roman"/>
          <w:sz w:val="28"/>
        </w:rPr>
      </w:pPr>
      <w:r>
        <w:rPr>
          <w:rStyle w:val="12"/>
          <w:rFonts w:ascii="Times New Roman" w:hAnsi="Times New Roman"/>
          <w:sz w:val="28"/>
        </w:rPr>
        <w:t>3)  поступление землеустроителю от руководителя контролирующего органа заявления или обращения с поручением о подготовке решения о проведении проверки;</w:t>
      </w:r>
    </w:p>
    <w:p>
      <w:pPr>
        <w:pStyle w:val="8"/>
        <w:rPr>
          <w:rStyle w:val="12"/>
          <w:rFonts w:ascii="Times New Roman" w:hAnsi="Times New Roman"/>
          <w:sz w:val="28"/>
        </w:rPr>
      </w:pPr>
      <w:r>
        <w:rPr>
          <w:rStyle w:val="12"/>
          <w:rFonts w:ascii="Times New Roman" w:hAnsi="Times New Roman"/>
          <w:sz w:val="28"/>
        </w:rPr>
        <w:t>4)  установление факта, что сведения, содержащиеся в акте документарной проверки, свидетельствуют о недостаточности информации для произведения оценки соответствия обязательным требованиям.</w:t>
      </w:r>
    </w:p>
    <w:p>
      <w:pPr>
        <w:pStyle w:val="8"/>
        <w:rPr>
          <w:rStyle w:val="12"/>
          <w:rFonts w:ascii="Times New Roman" w:hAnsi="Times New Roman"/>
          <w:sz w:val="28"/>
        </w:rPr>
      </w:pPr>
      <w:r>
        <w:rPr>
          <w:rStyle w:val="12"/>
          <w:rFonts w:ascii="Times New Roman" w:hAnsi="Times New Roman"/>
          <w:sz w:val="28"/>
        </w:rPr>
        <w:t>12.2. Уполномоченный в случае подготовки решения о проведения внеплановой проверки по основаниям, указанным в подпункте 3 пункта 12.1., по результатам рассмотрения изложенных в заявлении или обращении фактов:</w:t>
      </w:r>
    </w:p>
    <w:p>
      <w:pPr>
        <w:pStyle w:val="8"/>
        <w:rPr>
          <w:rStyle w:val="12"/>
          <w:rFonts w:ascii="Times New Roman" w:hAnsi="Times New Roman"/>
          <w:sz w:val="28"/>
        </w:rPr>
      </w:pPr>
      <w:r>
        <w:rPr>
          <w:rStyle w:val="12"/>
          <w:rFonts w:ascii="Times New Roman" w:hAnsi="Times New Roman"/>
          <w:sz w:val="28"/>
        </w:rPr>
        <w:t>1) устанавливает принадлежность предмета обращения к одному из следующих фактов:</w:t>
      </w:r>
    </w:p>
    <w:p>
      <w:pPr>
        <w:pStyle w:val="8"/>
        <w:rPr>
          <w:rStyle w:val="12"/>
          <w:rFonts w:ascii="Times New Roman" w:hAnsi="Times New Roman"/>
          <w:sz w:val="28"/>
        </w:rPr>
      </w:pPr>
      <w:r>
        <w:rPr>
          <w:rStyle w:val="12"/>
          <w:rFonts w:ascii="Times New Roman" w:hAnsi="Times New Roman"/>
          <w:sz w:val="28"/>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2)  устанавливает необходимость принятия неотложных мер при проведении проверки;</w:t>
      </w:r>
    </w:p>
    <w:p>
      <w:pPr>
        <w:pStyle w:val="8"/>
        <w:rPr>
          <w:rStyle w:val="12"/>
          <w:rFonts w:ascii="Times New Roman" w:hAnsi="Times New Roman"/>
          <w:sz w:val="28"/>
        </w:rPr>
      </w:pPr>
      <w:r>
        <w:rPr>
          <w:rStyle w:val="12"/>
          <w:rFonts w:ascii="Times New Roman" w:hAnsi="Times New Roman"/>
          <w:sz w:val="28"/>
        </w:rPr>
        <w:t>3)  устанавливает принадлежность предполагаемого субъекта проверки к:</w:t>
      </w:r>
    </w:p>
    <w:p>
      <w:pPr>
        <w:pStyle w:val="8"/>
        <w:rPr>
          <w:rStyle w:val="12"/>
          <w:rFonts w:ascii="Times New Roman" w:hAnsi="Times New Roman"/>
          <w:sz w:val="28"/>
        </w:rPr>
      </w:pPr>
      <w:r>
        <w:rPr>
          <w:rStyle w:val="12"/>
          <w:rFonts w:ascii="Times New Roman" w:hAnsi="Times New Roman"/>
          <w:sz w:val="28"/>
        </w:rPr>
        <w:t>а) юридическим лицам, индивидуальным предпринимателям;</w:t>
      </w:r>
    </w:p>
    <w:p>
      <w:pPr>
        <w:pStyle w:val="8"/>
        <w:rPr>
          <w:rStyle w:val="12"/>
          <w:rFonts w:ascii="Times New Roman" w:hAnsi="Times New Roman"/>
          <w:sz w:val="28"/>
        </w:rPr>
      </w:pPr>
      <w:r>
        <w:rPr>
          <w:rStyle w:val="12"/>
          <w:rFonts w:ascii="Times New Roman" w:hAnsi="Times New Roman"/>
          <w:sz w:val="28"/>
        </w:rPr>
        <w:t>б) членам саморегулируемой организации.</w:t>
      </w:r>
    </w:p>
    <w:p>
      <w:pPr>
        <w:pStyle w:val="8"/>
        <w:rPr>
          <w:rStyle w:val="12"/>
          <w:rFonts w:ascii="Times New Roman" w:hAnsi="Times New Roman"/>
          <w:sz w:val="28"/>
        </w:rPr>
      </w:pPr>
      <w:r>
        <w:rPr>
          <w:rStyle w:val="12"/>
          <w:rFonts w:ascii="Times New Roman" w:hAnsi="Times New Roman"/>
          <w:sz w:val="28"/>
        </w:rPr>
        <w:t>12.3. Уполномоченный готовит проект решения о проведении выездной проверки в форме приказа в 4 экземплярах по типовой форме (приложение № 2):</w:t>
      </w:r>
    </w:p>
    <w:p>
      <w:pPr>
        <w:pStyle w:val="8"/>
        <w:rPr>
          <w:rStyle w:val="12"/>
          <w:rFonts w:ascii="Times New Roman" w:hAnsi="Times New Roman"/>
          <w:sz w:val="28"/>
        </w:rPr>
      </w:pPr>
      <w:r>
        <w:rPr>
          <w:rStyle w:val="12"/>
          <w:rFonts w:ascii="Times New Roman" w:hAnsi="Times New Roman"/>
          <w:sz w:val="28"/>
        </w:rPr>
        <w:t>а) при наличии акта документарной проверки, содержащего сведения о недостаточности информации для произведения оценки соответствия обязательным требованиям;</w:t>
      </w:r>
    </w:p>
    <w:p>
      <w:pPr>
        <w:pStyle w:val="8"/>
        <w:rPr>
          <w:rStyle w:val="12"/>
          <w:rFonts w:ascii="Times New Roman" w:hAnsi="Times New Roman"/>
          <w:sz w:val="28"/>
        </w:rPr>
      </w:pPr>
      <w:r>
        <w:rPr>
          <w:rStyle w:val="12"/>
          <w:rFonts w:ascii="Times New Roman" w:hAnsi="Times New Roman"/>
          <w:sz w:val="28"/>
        </w:rPr>
        <w:t>б)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pPr>
        <w:pStyle w:val="8"/>
        <w:rPr>
          <w:rStyle w:val="12"/>
          <w:rFonts w:ascii="Times New Roman" w:hAnsi="Times New Roman"/>
          <w:sz w:val="28"/>
        </w:rPr>
      </w:pPr>
      <w:r>
        <w:rPr>
          <w:rStyle w:val="12"/>
          <w:rFonts w:ascii="Times New Roman" w:hAnsi="Times New Roman"/>
          <w:sz w:val="28"/>
        </w:rPr>
        <w:t>в) при указании в плане проверок о выездной проверке.</w:t>
      </w:r>
    </w:p>
    <w:p>
      <w:pPr>
        <w:pStyle w:val="8"/>
        <w:rPr>
          <w:rStyle w:val="12"/>
          <w:rFonts w:ascii="Times New Roman" w:hAnsi="Times New Roman"/>
          <w:sz w:val="28"/>
        </w:rPr>
      </w:pPr>
      <w:r>
        <w:rPr>
          <w:rStyle w:val="12"/>
          <w:rFonts w:ascii="Times New Roman" w:hAnsi="Times New Roman"/>
          <w:sz w:val="28"/>
        </w:rPr>
        <w:t>12.4.Во всех остальных случаях уполномоченный готовит проект решения о проведении документарной проверки в форме приказа в 2 экземплярах по типовой форме (приложение 2).</w:t>
      </w:r>
    </w:p>
    <w:p>
      <w:pPr>
        <w:pStyle w:val="8"/>
        <w:rPr>
          <w:rStyle w:val="12"/>
          <w:rFonts w:ascii="Times New Roman" w:hAnsi="Times New Roman"/>
          <w:sz w:val="28"/>
        </w:rPr>
      </w:pPr>
      <w:r>
        <w:rPr>
          <w:rStyle w:val="12"/>
          <w:rFonts w:ascii="Times New Roman" w:hAnsi="Times New Roman"/>
          <w:sz w:val="28"/>
        </w:rPr>
        <w:t>12.5.В случае проведения внеплановой выездной проверки уполномоченный готовит проект уведомления субъекту муниципального контроля.</w:t>
      </w:r>
    </w:p>
    <w:p>
      <w:pPr>
        <w:pStyle w:val="8"/>
        <w:rPr>
          <w:rStyle w:val="12"/>
          <w:rFonts w:ascii="Times New Roman" w:hAnsi="Times New Roman"/>
          <w:sz w:val="28"/>
        </w:rPr>
      </w:pPr>
      <w:r>
        <w:rPr>
          <w:rStyle w:val="12"/>
          <w:rFonts w:ascii="Times New Roman" w:hAnsi="Times New Roman"/>
          <w:sz w:val="28"/>
        </w:rPr>
        <w:t>12.6. В случае необходимости проведения внеплановой выездной проверки на основании поступивших в контролирующий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pPr>
        <w:pStyle w:val="8"/>
        <w:rPr>
          <w:rStyle w:val="12"/>
          <w:rFonts w:ascii="Times New Roman" w:hAnsi="Times New Roman"/>
          <w:sz w:val="28"/>
        </w:rPr>
      </w:pPr>
      <w:r>
        <w:rPr>
          <w:rStyle w:val="12"/>
          <w:rFonts w:ascii="Times New Roman" w:hAnsi="Times New Roman"/>
          <w:sz w:val="28"/>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3) при условии установления принадлежности субъекта проверки к юридическим лицам, индивидуальным предпринимателям уполномоченный дополнительно готовит проект заявления о согласовании проведения проверки с органом прокуратуры на основании типовой формы (приложение 3).</w:t>
      </w:r>
    </w:p>
    <w:p>
      <w:pPr>
        <w:pStyle w:val="8"/>
        <w:rPr>
          <w:rStyle w:val="12"/>
          <w:rFonts w:ascii="Times New Roman" w:hAnsi="Times New Roman"/>
          <w:sz w:val="28"/>
        </w:rPr>
      </w:pPr>
      <w:r>
        <w:rPr>
          <w:rStyle w:val="12"/>
          <w:rFonts w:ascii="Times New Roman" w:hAnsi="Times New Roman"/>
          <w:sz w:val="28"/>
        </w:rPr>
        <w:t>12.7.В случае необходимости проведения внеплановой выездной проверки в отношении юридических лиц - членов саморегулируемых организаций, уполномоченный дополнительно готовит проект уведомления саморегулируемой организации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pPr>
        <w:pStyle w:val="8"/>
        <w:rPr>
          <w:rStyle w:val="12"/>
          <w:rFonts w:ascii="Times New Roman" w:hAnsi="Times New Roman"/>
          <w:sz w:val="28"/>
        </w:rPr>
      </w:pPr>
      <w:r>
        <w:rPr>
          <w:rStyle w:val="12"/>
          <w:rFonts w:ascii="Times New Roman" w:hAnsi="Times New Roman"/>
          <w:sz w:val="28"/>
        </w:rPr>
        <w:t>12.8.Уполномоченный передает подготовленный проект приказа о проведении проверки, а в случаях, указанных в настоящем Административном регламенте, - заявление о согласовании с органами прокуратуры руководителю контролирующего органа.</w:t>
      </w:r>
    </w:p>
    <w:p>
      <w:pPr>
        <w:pStyle w:val="8"/>
        <w:rPr>
          <w:rStyle w:val="12"/>
          <w:rFonts w:ascii="Times New Roman" w:hAnsi="Times New Roman"/>
          <w:sz w:val="28"/>
        </w:rPr>
      </w:pPr>
      <w:r>
        <w:rPr>
          <w:rStyle w:val="12"/>
          <w:rFonts w:ascii="Times New Roman" w:hAnsi="Times New Roman"/>
          <w:sz w:val="28"/>
        </w:rPr>
        <w:t>12.9. Руководитель контролирующего органа проверяет обоснованность проекта приказа о проведении проверки, а в случаях, указанных в настоящем Административном регламенте, - заявления о согласовании с органам прокуратуры, принимает решение о проведении проверки в форме приказа, заверяя его личной подписью и печатью, и подписывает (заверяет личной</w:t>
      </w:r>
      <w:r>
        <w:rPr>
          <w:rStyle w:val="12"/>
          <w:rFonts w:ascii="Times New Roman" w:hAnsi="Times New Roman"/>
          <w:sz w:val="28"/>
        </w:rPr>
        <w:br w:type="textWrapping"/>
      </w:r>
      <w:r>
        <w:rPr>
          <w:rStyle w:val="12"/>
          <w:rFonts w:ascii="Times New Roman" w:hAnsi="Times New Roman"/>
          <w:sz w:val="28"/>
        </w:rPr>
        <w:t>подписью) соответствующий проект.</w:t>
      </w:r>
    </w:p>
    <w:p>
      <w:pPr>
        <w:pStyle w:val="8"/>
        <w:rPr>
          <w:rStyle w:val="12"/>
          <w:rFonts w:ascii="Times New Roman" w:hAnsi="Times New Roman"/>
          <w:sz w:val="28"/>
        </w:rPr>
      </w:pPr>
      <w:r>
        <w:rPr>
          <w:rStyle w:val="12"/>
          <w:rFonts w:ascii="Times New Roman" w:hAnsi="Times New Roman"/>
          <w:sz w:val="28"/>
        </w:rPr>
        <w:t>12.10. Уполномоченный направляет субъекту проверки уведомление о принятом решении:</w:t>
      </w:r>
    </w:p>
    <w:p>
      <w:pPr>
        <w:pStyle w:val="8"/>
        <w:rPr>
          <w:rStyle w:val="12"/>
          <w:rFonts w:ascii="Times New Roman" w:hAnsi="Times New Roman"/>
          <w:sz w:val="28"/>
        </w:rPr>
      </w:pPr>
      <w:r>
        <w:rPr>
          <w:rStyle w:val="12"/>
          <w:rFonts w:ascii="Times New Roman" w:hAnsi="Times New Roman"/>
          <w:sz w:val="28"/>
        </w:rPr>
        <w:t>в случае проведения внеплановой выездной проверки - не менее чем за двадцать четыре часа до начала проведения проверки любым доступным способом;</w:t>
      </w:r>
    </w:p>
    <w:p>
      <w:pPr>
        <w:pStyle w:val="8"/>
        <w:rPr>
          <w:rStyle w:val="12"/>
          <w:rFonts w:ascii="Times New Roman" w:hAnsi="Times New Roman"/>
          <w:sz w:val="28"/>
        </w:rPr>
      </w:pPr>
      <w:r>
        <w:rPr>
          <w:rStyle w:val="12"/>
          <w:rFonts w:ascii="Times New Roman" w:hAnsi="Times New Roman"/>
          <w:sz w:val="28"/>
        </w:rPr>
        <w:t>в случае проведении плановой проверки — не позднее, чем за три рабочих дня до начала проведения проверки заказным почтовым отправлением с уведомлением о вручении или иным доступным способом.</w:t>
      </w:r>
    </w:p>
    <w:p>
      <w:pPr>
        <w:pStyle w:val="8"/>
        <w:rPr>
          <w:rStyle w:val="12"/>
          <w:rFonts w:ascii="Times New Roman" w:hAnsi="Times New Roman"/>
          <w:sz w:val="28"/>
        </w:rPr>
      </w:pPr>
      <w:r>
        <w:rPr>
          <w:rStyle w:val="12"/>
          <w:rFonts w:ascii="Times New Roman" w:hAnsi="Times New Roman"/>
          <w:sz w:val="28"/>
        </w:rPr>
        <w:t>12.11. В случае, указанном в пункте 12.6., уполномоченный:</w:t>
      </w:r>
    </w:p>
    <w:p>
      <w:pPr>
        <w:pStyle w:val="8"/>
        <w:rPr>
          <w:rStyle w:val="12"/>
          <w:rFonts w:ascii="Times New Roman" w:hAnsi="Times New Roman"/>
          <w:sz w:val="28"/>
        </w:rPr>
      </w:pPr>
      <w:r>
        <w:rPr>
          <w:rStyle w:val="12"/>
          <w:rFonts w:ascii="Times New Roman" w:hAnsi="Times New Roman"/>
          <w:sz w:val="28"/>
        </w:rPr>
        <w:t>формирует пакет документов для направления в орган прокуратуры по месту осуществления деятельности индивидуального предпринимателя, в состав которого входит заявление о согласовании проведения внеплановой выездной проверки, копия приказа руководителя контролирующего органа о проведении внеплановой выездной проверки и документы, которые содержат сведения, послужившие основанием ее проведения,</w:t>
      </w:r>
    </w:p>
    <w:p>
      <w:pPr>
        <w:pStyle w:val="8"/>
        <w:rPr>
          <w:rStyle w:val="12"/>
          <w:rFonts w:ascii="Times New Roman" w:hAnsi="Times New Roman"/>
          <w:sz w:val="28"/>
        </w:rPr>
      </w:pPr>
      <w:r>
        <w:rPr>
          <w:rStyle w:val="12"/>
          <w:rFonts w:ascii="Times New Roman" w:hAnsi="Times New Roman"/>
          <w:sz w:val="28"/>
        </w:rPr>
        <w:t>1)  направляет в орган прокуратуры по месту осуществления деятельности индивидуального предпринимателя заказным почтовым отправлением с уведомлением о вручении или в форме электронного документа, подписанного электронной цифровой подписью.</w:t>
      </w:r>
    </w:p>
    <w:p>
      <w:pPr>
        <w:pStyle w:val="8"/>
        <w:rPr>
          <w:rStyle w:val="12"/>
          <w:rFonts w:ascii="Times New Roman" w:hAnsi="Times New Roman"/>
          <w:sz w:val="28"/>
        </w:rPr>
      </w:pPr>
      <w:r>
        <w:rPr>
          <w:rStyle w:val="12"/>
          <w:rFonts w:ascii="Times New Roman" w:hAnsi="Times New Roman"/>
          <w:sz w:val="28"/>
        </w:rPr>
        <w:t>12.12. В случае принятия решения о проведении внеплановой выездной проверки в отношении юридических лиц - членов саморегулируемых организаций, уполномоченный направляет саморегулируемой организации уведомление заказным почтовым отправлением с уведомлением о вручении.</w:t>
      </w:r>
    </w:p>
    <w:p>
      <w:pPr>
        <w:pStyle w:val="8"/>
        <w:rPr>
          <w:rStyle w:val="12"/>
          <w:rFonts w:ascii="Times New Roman" w:hAnsi="Times New Roman"/>
          <w:sz w:val="28"/>
        </w:rPr>
      </w:pPr>
      <w:r>
        <w:rPr>
          <w:rStyle w:val="12"/>
          <w:rFonts w:ascii="Times New Roman" w:hAnsi="Times New Roman"/>
          <w:sz w:val="28"/>
        </w:rPr>
        <w:t>12.13. Результатом исполнения настоящей административной процедуры является приказ о проведении проверки, а в случаях, указанных в настоящем Административном регламенте, также уведомление субъекта проверки, уведомление саморегулируемой организации, заявление о согласовании с органами прокуратуры.</w:t>
      </w:r>
    </w:p>
    <w:p>
      <w:pPr>
        <w:pStyle w:val="8"/>
        <w:rPr>
          <w:rStyle w:val="12"/>
          <w:rFonts w:ascii="Times New Roman" w:hAnsi="Times New Roman"/>
          <w:sz w:val="28"/>
        </w:rPr>
      </w:pPr>
      <w:r>
        <w:rPr>
          <w:rStyle w:val="12"/>
          <w:rFonts w:ascii="Times New Roman" w:hAnsi="Times New Roman"/>
          <w:sz w:val="28"/>
        </w:rPr>
        <w:t>12.14. Максимальный срок исполнения указанной административной процедуры - 5 рабочих дней.</w:t>
      </w:r>
    </w:p>
    <w:p>
      <w:pPr>
        <w:pStyle w:val="8"/>
        <w:rPr>
          <w:rStyle w:val="12"/>
          <w:rFonts w:ascii="Times New Roman" w:hAnsi="Times New Roman"/>
          <w:sz w:val="28"/>
        </w:rPr>
      </w:pPr>
      <w:r>
        <w:rPr>
          <w:rStyle w:val="12"/>
          <w:rFonts w:ascii="Times New Roman" w:hAnsi="Times New Roman"/>
          <w:sz w:val="28"/>
        </w:rPr>
        <w:t>12.15.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природоохранного законодательства и требований, установленных муниципальными правовыми актами, в момент совершения таких нарушений в связи с необходимостью принятия неотложных мер контролирующий орган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в подпункте 1 пункта 12.11. настоящего Административного регламента, в органы прокуратуры в течение двадцати четырех часов.</w:t>
      </w:r>
    </w:p>
    <w:p>
      <w:pPr>
        <w:pStyle w:val="8"/>
        <w:rPr>
          <w:rStyle w:val="12"/>
          <w:rFonts w:ascii="Times New Roman" w:hAnsi="Times New Roman"/>
          <w:sz w:val="28"/>
        </w:rPr>
      </w:pPr>
      <w:r>
        <w:rPr>
          <w:rStyle w:val="12"/>
          <w:rFonts w:ascii="Times New Roman" w:hAnsi="Times New Roman"/>
          <w:sz w:val="28"/>
        </w:rPr>
        <w:t>12.16. Результатом является решение прокурора или его заместителя о согласовании проведения внеплановой выездной проверки или об отказе в согласовании ее проведения, которое может быть обжаловано руководителем (заместителем руководителя) контролирующего органа вышестоящему прокурору или в суд.</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13. Проведение документарной проверки</w:t>
      </w:r>
    </w:p>
    <w:p>
      <w:pPr>
        <w:pStyle w:val="8"/>
        <w:rPr>
          <w:rStyle w:val="12"/>
          <w:rFonts w:ascii="Times New Roman" w:hAnsi="Times New Roman"/>
          <w:sz w:val="28"/>
        </w:rPr>
      </w:pPr>
      <w:r>
        <w:rPr>
          <w:rStyle w:val="12"/>
          <w:rFonts w:ascii="Times New Roman" w:hAnsi="Times New Roman"/>
          <w:sz w:val="28"/>
        </w:rPr>
        <w:t>13.1.  Основанием для начала проведения документарной проверки является получение уполномоченным приказа о проведении документарной проверки от руководителя контролирующего органа.</w:t>
      </w:r>
    </w:p>
    <w:p>
      <w:pPr>
        <w:pStyle w:val="8"/>
        <w:rPr>
          <w:rStyle w:val="12"/>
          <w:rFonts w:ascii="Times New Roman" w:hAnsi="Times New Roman"/>
          <w:sz w:val="28"/>
        </w:rPr>
      </w:pPr>
      <w:r>
        <w:rPr>
          <w:rStyle w:val="12"/>
          <w:rFonts w:ascii="Times New Roman" w:hAnsi="Times New Roman"/>
          <w:sz w:val="28"/>
        </w:rPr>
        <w:t>13.2.  Уполномоченный рассматривает документы юридического лица, индивидуального предпринимателя, имеющиеся в распоряжении контролирующего органа,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юридического лица, индивидуального предпринимателя.</w:t>
      </w:r>
    </w:p>
    <w:p>
      <w:pPr>
        <w:pStyle w:val="8"/>
        <w:rPr>
          <w:rStyle w:val="12"/>
          <w:rFonts w:ascii="Times New Roman" w:hAnsi="Times New Roman"/>
          <w:sz w:val="28"/>
        </w:rPr>
      </w:pPr>
      <w:r>
        <w:rPr>
          <w:rStyle w:val="12"/>
          <w:rFonts w:ascii="Times New Roman" w:hAnsi="Times New Roman"/>
          <w:sz w:val="28"/>
        </w:rPr>
        <w:t>В случае если рассмотренные сведения позволяют оценить исполнение субъектом проверки обязательных требований, заведующий сектором производит их оценку и готовит акт проверки в 2 экземплярах непосредственно после завершения проверки, по форме, приведенной в приложении №5.</w:t>
      </w:r>
    </w:p>
    <w:p>
      <w:pPr>
        <w:pStyle w:val="8"/>
        <w:rPr>
          <w:rStyle w:val="12"/>
          <w:rFonts w:ascii="Times New Roman" w:hAnsi="Times New Roman"/>
          <w:sz w:val="28"/>
        </w:rPr>
      </w:pPr>
      <w:r>
        <w:rPr>
          <w:rStyle w:val="12"/>
          <w:rFonts w:ascii="Times New Roman" w:hAnsi="Times New Roman"/>
          <w:sz w:val="28"/>
        </w:rPr>
        <w:t>13.3. В случае если достоверность сведений, содержащихся в документах, имеющихся в распоряжении контролирующего органа, вызывает обоснованные сомнения, либо эти сведения не позволяют оценить исполнение субъектом проверки обязательных требований, уполномоченным:</w:t>
      </w:r>
    </w:p>
    <w:p>
      <w:pPr>
        <w:pStyle w:val="8"/>
        <w:rPr>
          <w:rStyle w:val="12"/>
          <w:rFonts w:ascii="Times New Roman" w:hAnsi="Times New Roman"/>
          <w:sz w:val="28"/>
        </w:rPr>
      </w:pPr>
      <w:r>
        <w:rPr>
          <w:rStyle w:val="12"/>
          <w:rFonts w:ascii="Times New Roman" w:hAnsi="Times New Roman"/>
          <w:sz w:val="28"/>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 и отправляет его заказным почтовым отправлением с уведомлением о вручении;</w:t>
      </w:r>
    </w:p>
    <w:p>
      <w:pPr>
        <w:pStyle w:val="8"/>
        <w:rPr>
          <w:rStyle w:val="12"/>
          <w:rFonts w:ascii="Times New Roman" w:hAnsi="Times New Roman"/>
          <w:sz w:val="28"/>
        </w:rPr>
      </w:pPr>
      <w:r>
        <w:rPr>
          <w:rStyle w:val="12"/>
          <w:rFonts w:ascii="Times New Roman" w:hAnsi="Times New Roman"/>
          <w:sz w:val="28"/>
        </w:rPr>
        <w:t>2)  уведомляет субъект проверки посредством телефонной или электронной связи о направлении запроса.</w:t>
      </w:r>
    </w:p>
    <w:p>
      <w:pPr>
        <w:pStyle w:val="8"/>
        <w:rPr>
          <w:rStyle w:val="12"/>
          <w:rFonts w:ascii="Times New Roman" w:hAnsi="Times New Roman"/>
          <w:sz w:val="28"/>
        </w:rPr>
      </w:pPr>
      <w:r>
        <w:rPr>
          <w:rStyle w:val="12"/>
          <w:rFonts w:ascii="Times New Roman" w:hAnsi="Times New Roman"/>
          <w:sz w:val="28"/>
        </w:rPr>
        <w:t>13.5. При поступлении ответа на запрос от субъекта проверки уполномоченный устанавливает факт соответствия и достаточности представленных документов запросу.</w:t>
      </w:r>
    </w:p>
    <w:p>
      <w:pPr>
        <w:pStyle w:val="8"/>
        <w:rPr>
          <w:rStyle w:val="12"/>
          <w:rFonts w:ascii="Times New Roman" w:hAnsi="Times New Roman"/>
          <w:sz w:val="28"/>
        </w:rPr>
      </w:pPr>
      <w:r>
        <w:rPr>
          <w:rStyle w:val="12"/>
          <w:rFonts w:ascii="Times New Roman" w:hAnsi="Times New Roman"/>
          <w:sz w:val="28"/>
        </w:rPr>
        <w:t>13.6. В случае если рассмотренные сведения позволяют оценить исполнение субъектом проверки обязательных требований, уполномоченный производит их оценку и готовит акт проверки в 2 экземплярах непосредственно после завершения проверки по форме, приведенной в приложении №5.</w:t>
      </w:r>
    </w:p>
    <w:p>
      <w:pPr>
        <w:pStyle w:val="8"/>
        <w:rPr>
          <w:rStyle w:val="12"/>
          <w:rFonts w:ascii="Times New Roman" w:hAnsi="Times New Roman"/>
          <w:sz w:val="28"/>
        </w:rPr>
      </w:pPr>
      <w:r>
        <w:rPr>
          <w:rStyle w:val="12"/>
          <w:rFonts w:ascii="Times New Roman" w:hAnsi="Times New Roman"/>
          <w:sz w:val="28"/>
        </w:rPr>
        <w:t>13.7.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уже имеющимся у контролирующего органа, уполномоченным:</w:t>
      </w:r>
    </w:p>
    <w:p>
      <w:pPr>
        <w:pStyle w:val="8"/>
        <w:rPr>
          <w:rStyle w:val="12"/>
          <w:rFonts w:ascii="Times New Roman" w:hAnsi="Times New Roman"/>
          <w:sz w:val="28"/>
        </w:rPr>
      </w:pPr>
      <w:r>
        <w:rPr>
          <w:rStyle w:val="12"/>
          <w:rFonts w:ascii="Times New Roman" w:hAnsi="Times New Roman"/>
          <w:sz w:val="28"/>
        </w:rPr>
        <w:t>1)  готовит письмо субъекту проверки с требованием представить в течение десяти рабочих дней необходимые пояснения в письменной форме, заверяя его своей подписью, и отправляет его заказным почтовым отправлением с уведомлением о вручении;</w:t>
      </w:r>
    </w:p>
    <w:p>
      <w:pPr>
        <w:pStyle w:val="8"/>
        <w:rPr>
          <w:rStyle w:val="12"/>
          <w:rFonts w:ascii="Times New Roman" w:hAnsi="Times New Roman"/>
          <w:sz w:val="28"/>
        </w:rPr>
      </w:pPr>
      <w:r>
        <w:rPr>
          <w:rStyle w:val="12"/>
          <w:rFonts w:ascii="Times New Roman" w:hAnsi="Times New Roman"/>
          <w:sz w:val="28"/>
        </w:rPr>
        <w:t>2)  уведомляет субъект проверки посредством телефонной или электронной связи о направлении письма.</w:t>
      </w:r>
    </w:p>
    <w:p>
      <w:pPr>
        <w:pStyle w:val="8"/>
        <w:rPr>
          <w:rStyle w:val="12"/>
          <w:rFonts w:ascii="Times New Roman" w:hAnsi="Times New Roman"/>
          <w:sz w:val="28"/>
        </w:rPr>
      </w:pPr>
      <w:r>
        <w:rPr>
          <w:rStyle w:val="12"/>
          <w:rFonts w:ascii="Times New Roman" w:hAnsi="Times New Roman"/>
          <w:sz w:val="28"/>
        </w:rPr>
        <w:t>13.8. При поступлении пояснений субъекта проверки в письменной форме уполномоченный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заведующий сектором производит их оценку и готовит акт проверки в 2 экземплярах по форме, приведенной в приложении 5.</w:t>
      </w:r>
    </w:p>
    <w:p>
      <w:pPr>
        <w:pStyle w:val="8"/>
        <w:rPr>
          <w:rStyle w:val="12"/>
          <w:rFonts w:ascii="Times New Roman" w:hAnsi="Times New Roman"/>
          <w:sz w:val="28"/>
        </w:rPr>
      </w:pPr>
      <w:r>
        <w:rPr>
          <w:rStyle w:val="12"/>
          <w:rFonts w:ascii="Times New Roman" w:hAnsi="Times New Roman"/>
          <w:sz w:val="28"/>
        </w:rPr>
        <w:t>13.9.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заведующий сектором готовит акт проверки непосредственно после завершения проверки, содержащий сведения о недостаточности информации для оценки фактов и готовит решение о проведении внеплановой выездной проверки.</w:t>
      </w:r>
    </w:p>
    <w:p>
      <w:pPr>
        <w:pStyle w:val="8"/>
        <w:rPr>
          <w:rStyle w:val="12"/>
          <w:rFonts w:ascii="Times New Roman" w:hAnsi="Times New Roman"/>
          <w:sz w:val="28"/>
        </w:rPr>
      </w:pPr>
      <w:r>
        <w:rPr>
          <w:rStyle w:val="12"/>
          <w:rFonts w:ascii="Times New Roman" w:hAnsi="Times New Roman"/>
          <w:sz w:val="28"/>
        </w:rPr>
        <w:t>13.10. Результатом исполнения настоящей административной процедуры является акт проверки.</w:t>
      </w:r>
    </w:p>
    <w:p>
      <w:pPr>
        <w:pStyle w:val="8"/>
        <w:rPr>
          <w:rStyle w:val="12"/>
          <w:rFonts w:ascii="Times New Roman" w:hAnsi="Times New Roman"/>
          <w:sz w:val="28"/>
        </w:rPr>
      </w:pPr>
      <w:r>
        <w:rPr>
          <w:rStyle w:val="12"/>
          <w:rFonts w:ascii="Times New Roman" w:hAnsi="Times New Roman"/>
          <w:sz w:val="28"/>
        </w:rPr>
        <w:t>13.11. Максимальный срок выполнения указанной административной процедуры составляет 20 рабочих дней.</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14. Проведение выездной проверки</w:t>
      </w:r>
    </w:p>
    <w:p>
      <w:pPr>
        <w:pStyle w:val="8"/>
        <w:rPr>
          <w:rStyle w:val="12"/>
          <w:rFonts w:ascii="Times New Roman" w:hAnsi="Times New Roman"/>
          <w:sz w:val="28"/>
        </w:rPr>
      </w:pPr>
      <w:r>
        <w:rPr>
          <w:rStyle w:val="12"/>
          <w:rFonts w:ascii="Times New Roman" w:hAnsi="Times New Roman"/>
          <w:sz w:val="28"/>
        </w:rPr>
        <w:t>14.1.  Основанием для начала проведения выездной проверки является получение уполномоченным приказа о проведении плановой выездной проверки от руководителя контролирующего органа, а в случае внеплановой выездной проверки, если установлена принадлежность субъекта проверки к юридическим лицам, индивидуальным предпринимателям решения прокурора или его заместителя о согласовании проведения внеплановой выездной проверки.</w:t>
      </w:r>
    </w:p>
    <w:p>
      <w:pPr>
        <w:pStyle w:val="8"/>
        <w:rPr>
          <w:rStyle w:val="12"/>
          <w:rFonts w:ascii="Times New Roman" w:hAnsi="Times New Roman"/>
          <w:sz w:val="28"/>
        </w:rPr>
      </w:pPr>
      <w:r>
        <w:rPr>
          <w:rStyle w:val="12"/>
          <w:rFonts w:ascii="Times New Roman" w:hAnsi="Times New Roman"/>
          <w:sz w:val="28"/>
        </w:rPr>
        <w:t>14.2.  В случае если в приказе о проведении внеплановой выездной проверки устанавливается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решения прокурора или его заместителя о согласовании проведения внеплановой выездной проверки на момент начала проверки не требуется.</w:t>
      </w:r>
    </w:p>
    <w:p>
      <w:pPr>
        <w:pStyle w:val="8"/>
        <w:rPr>
          <w:rStyle w:val="12"/>
          <w:rFonts w:ascii="Times New Roman" w:hAnsi="Times New Roman"/>
          <w:sz w:val="28"/>
        </w:rPr>
      </w:pPr>
      <w:r>
        <w:rPr>
          <w:rStyle w:val="12"/>
          <w:rFonts w:ascii="Times New Roman" w:hAnsi="Times New Roman"/>
          <w:sz w:val="28"/>
        </w:rPr>
        <w:t>14.3.  Уполномоченный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pStyle w:val="8"/>
        <w:rPr>
          <w:rStyle w:val="12"/>
          <w:rFonts w:ascii="Times New Roman" w:hAnsi="Times New Roman"/>
          <w:sz w:val="28"/>
        </w:rPr>
      </w:pPr>
      <w:r>
        <w:rPr>
          <w:rStyle w:val="12"/>
          <w:rFonts w:ascii="Times New Roman" w:hAnsi="Times New Roman"/>
          <w:sz w:val="28"/>
        </w:rPr>
        <w:t>14.4.  Уполномоченный предъявляет служебное удостоверение и знакомит под роспись руководителя или иное должностное лицо юридического лица, индивидуального предпринимателя, его уполномоченного представителя с копией приказа о проведении выездной проверки и с полномочиями проводящего выездную проверку лица, с информацией о контролирующем органе, в целях подтверждения своих полномочий (положением об уполномоченном органе), с Административным регламентом осуществления проверок по муниципальному геологическому контролю, а в случаях, предусмотренных действующим законодательством, с решением органа прокуратуры о согласовании проведения проверки.</w:t>
      </w:r>
    </w:p>
    <w:p>
      <w:pPr>
        <w:pStyle w:val="8"/>
        <w:rPr>
          <w:rStyle w:val="12"/>
          <w:rFonts w:ascii="Times New Roman" w:hAnsi="Times New Roman"/>
          <w:sz w:val="28"/>
        </w:rPr>
      </w:pPr>
      <w:r>
        <w:rPr>
          <w:rStyle w:val="12"/>
          <w:rFonts w:ascii="Times New Roman" w:hAnsi="Times New Roman"/>
          <w:sz w:val="28"/>
        </w:rPr>
        <w:t>14.5.  Уполномоченный предлагает руководителю или иному должностному лицу субъекта муниципального контроля предоставить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субъектом муниципального контроля при осуществлении своей деятельности здания, строения, сооружения, помещения, к используемым оборудованию, транспортным средствам и перевозимым ими грузам, иным подобным объектам.</w:t>
      </w:r>
    </w:p>
    <w:p>
      <w:pPr>
        <w:pStyle w:val="8"/>
        <w:rPr>
          <w:rStyle w:val="12"/>
          <w:rFonts w:ascii="Times New Roman" w:hAnsi="Times New Roman"/>
          <w:sz w:val="28"/>
        </w:rPr>
      </w:pPr>
      <w:r>
        <w:rPr>
          <w:rStyle w:val="12"/>
          <w:rFonts w:ascii="Times New Roman" w:hAnsi="Times New Roman"/>
          <w:sz w:val="28"/>
        </w:rPr>
        <w:t>14.6.  Уполномоченный осуществляет следующие действия:</w:t>
      </w:r>
    </w:p>
    <w:p>
      <w:pPr>
        <w:pStyle w:val="8"/>
        <w:rPr>
          <w:rStyle w:val="12"/>
          <w:rFonts w:ascii="Times New Roman" w:hAnsi="Times New Roman"/>
          <w:sz w:val="28"/>
        </w:rPr>
      </w:pPr>
      <w:r>
        <w:rPr>
          <w:rStyle w:val="12"/>
          <w:rFonts w:ascii="Times New Roman" w:hAnsi="Times New Roman"/>
          <w:sz w:val="28"/>
        </w:rPr>
        <w:t>1)  рассматривает документы субъекта муниципального контроля;</w:t>
      </w:r>
    </w:p>
    <w:p>
      <w:pPr>
        <w:pStyle w:val="8"/>
        <w:rPr>
          <w:rStyle w:val="12"/>
          <w:rFonts w:ascii="Times New Roman" w:hAnsi="Times New Roman"/>
          <w:sz w:val="28"/>
        </w:rPr>
      </w:pPr>
      <w:r>
        <w:rPr>
          <w:rStyle w:val="12"/>
          <w:rFonts w:ascii="Times New Roman" w:hAnsi="Times New Roman"/>
          <w:sz w:val="28"/>
        </w:rPr>
        <w:t>2) обследует используемые субъектом муниципального контроля при осуществлении своей деятельности территории, здания, строения, сооружения, помещения, оборудование;</w:t>
      </w:r>
    </w:p>
    <w:p>
      <w:pPr>
        <w:pStyle w:val="8"/>
        <w:rPr>
          <w:rStyle w:val="12"/>
          <w:rFonts w:ascii="Times New Roman" w:hAnsi="Times New Roman"/>
          <w:sz w:val="28"/>
        </w:rPr>
      </w:pPr>
      <w:r>
        <w:rPr>
          <w:rStyle w:val="12"/>
          <w:rFonts w:ascii="Times New Roman" w:hAnsi="Times New Roman"/>
          <w:sz w:val="28"/>
        </w:rPr>
        <w:t>3) отбирает образцы продукции, объектов окружающей среды, объектов производственной среды, проводит их исследования, испытания;</w:t>
      </w:r>
    </w:p>
    <w:p>
      <w:pPr>
        <w:pStyle w:val="8"/>
        <w:rPr>
          <w:rStyle w:val="12"/>
          <w:rFonts w:ascii="Times New Roman" w:hAnsi="Times New Roman"/>
          <w:sz w:val="28"/>
        </w:rPr>
      </w:pPr>
      <w:r>
        <w:rPr>
          <w:rStyle w:val="12"/>
          <w:rFonts w:ascii="Times New Roman" w:hAnsi="Times New Roman"/>
          <w:sz w:val="28"/>
        </w:rPr>
        <w:t>4) проводит экспертизы и расследования, направленные на установление причинно-следственной связи выявленного нарушения обязательных требований, с фактами причинения вреда,</w:t>
      </w:r>
    </w:p>
    <w:p>
      <w:pPr>
        <w:pStyle w:val="8"/>
        <w:rPr>
          <w:rStyle w:val="12"/>
          <w:rFonts w:ascii="Times New Roman" w:hAnsi="Times New Roman"/>
          <w:sz w:val="28"/>
        </w:rPr>
      </w:pPr>
      <w:r>
        <w:rPr>
          <w:rStyle w:val="12"/>
          <w:rFonts w:ascii="Times New Roman" w:hAnsi="Times New Roman"/>
          <w:sz w:val="28"/>
        </w:rPr>
        <w:t>14.7. Уполномоченный не вправе осуществлять следующие действия по:</w:t>
      </w:r>
    </w:p>
    <w:p>
      <w:pPr>
        <w:pStyle w:val="8"/>
        <w:rPr>
          <w:rStyle w:val="12"/>
          <w:rFonts w:ascii="Times New Roman" w:hAnsi="Times New Roman"/>
          <w:sz w:val="28"/>
        </w:rPr>
      </w:pPr>
      <w:r>
        <w:rPr>
          <w:rStyle w:val="12"/>
          <w:rFonts w:ascii="Times New Roman" w:hAnsi="Times New Roman"/>
          <w:sz w:val="28"/>
        </w:rPr>
        <w:t>1)  проверке выполнения обязательных требований, если такие требования не относятся к полномочиям органа, от имени которых действуют эти должностные лица;</w:t>
      </w:r>
    </w:p>
    <w:p>
      <w:pPr>
        <w:pStyle w:val="8"/>
        <w:rPr>
          <w:rStyle w:val="12"/>
          <w:rFonts w:ascii="Times New Roman" w:hAnsi="Times New Roman"/>
          <w:sz w:val="28"/>
        </w:rPr>
      </w:pPr>
      <w:r>
        <w:rPr>
          <w:rStyle w:val="12"/>
          <w:rFonts w:ascii="Times New Roman" w:hAnsi="Times New Roman"/>
          <w:sz w:val="28"/>
        </w:rPr>
        <w:t>2)  осуществлению плановой или внеплановой выездной проверки в случае отсутствия при ее проведении руководителя, иного должностного лица или уполномоченного представителя субъекта муниципального контроля, за исключением случая проведения такой проверки по основанию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pPr>
        <w:pStyle w:val="8"/>
        <w:rPr>
          <w:rStyle w:val="12"/>
          <w:rFonts w:ascii="Times New Roman" w:hAnsi="Times New Roman"/>
          <w:sz w:val="28"/>
        </w:rPr>
      </w:pPr>
      <w:r>
        <w:rPr>
          <w:rStyle w:val="12"/>
          <w:rFonts w:ascii="Times New Roman" w:hAnsi="Times New Roman"/>
          <w:sz w:val="28"/>
        </w:rPr>
        <w:t>3)  требованию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pStyle w:val="8"/>
        <w:rPr>
          <w:rStyle w:val="12"/>
          <w:rFonts w:ascii="Times New Roman" w:hAnsi="Times New Roman"/>
          <w:sz w:val="28"/>
        </w:rPr>
      </w:pPr>
      <w:r>
        <w:rPr>
          <w:rStyle w:val="12"/>
          <w:rFonts w:ascii="Times New Roman" w:hAnsi="Times New Roman"/>
          <w:sz w:val="28"/>
        </w:rPr>
        <w:t>4)  отбору образцов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pStyle w:val="8"/>
        <w:rPr>
          <w:rStyle w:val="12"/>
          <w:rFonts w:ascii="Times New Roman" w:hAnsi="Times New Roman"/>
          <w:sz w:val="28"/>
        </w:rPr>
      </w:pPr>
      <w:r>
        <w:rPr>
          <w:rStyle w:val="12"/>
          <w:rFonts w:ascii="Times New Roman" w:hAnsi="Times New Roman"/>
          <w:sz w:val="28"/>
        </w:rPr>
        <w:t>5)  распространению информации, полученной в результате проведения проверки и составляющей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pPr>
        <w:pStyle w:val="8"/>
        <w:rPr>
          <w:rStyle w:val="12"/>
          <w:rFonts w:ascii="Times New Roman" w:hAnsi="Times New Roman"/>
          <w:sz w:val="28"/>
        </w:rPr>
      </w:pPr>
      <w:r>
        <w:rPr>
          <w:rStyle w:val="12"/>
          <w:rFonts w:ascii="Times New Roman" w:hAnsi="Times New Roman"/>
          <w:sz w:val="28"/>
        </w:rPr>
        <w:t>6)  превышению установленных сроков проведения проверки;</w:t>
      </w:r>
    </w:p>
    <w:p>
      <w:pPr>
        <w:pStyle w:val="8"/>
        <w:rPr>
          <w:rStyle w:val="12"/>
          <w:rFonts w:ascii="Times New Roman" w:hAnsi="Times New Roman"/>
          <w:sz w:val="28"/>
        </w:rPr>
      </w:pPr>
      <w:r>
        <w:rPr>
          <w:rStyle w:val="12"/>
          <w:rFonts w:ascii="Times New Roman" w:hAnsi="Times New Roman"/>
          <w:sz w:val="28"/>
        </w:rPr>
        <w:t>7)  выдаче юридическим лицам, индивидуальным предпринимателям предписаний или предложений о проведении за их счет мероприятий по контролю.</w:t>
      </w:r>
    </w:p>
    <w:p>
      <w:pPr>
        <w:pStyle w:val="8"/>
        <w:rPr>
          <w:rStyle w:val="12"/>
          <w:rFonts w:ascii="Times New Roman" w:hAnsi="Times New Roman"/>
          <w:sz w:val="28"/>
        </w:rPr>
      </w:pPr>
      <w:r>
        <w:rPr>
          <w:rStyle w:val="12"/>
          <w:rFonts w:ascii="Times New Roman" w:hAnsi="Times New Roman"/>
          <w:sz w:val="28"/>
        </w:rPr>
        <w:t>14.8.  В случае если при проведении проверки установлено, что деятельность субъекта проверки, эксплуатация ими зданий, строений, сооружений, помещений, оборудования, подобных объектов, транспортных средств, производимые и (или)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контролирующий орган обязан незамедлительно принять меры по недопущению причинения вреда или прекращению его причинения.</w:t>
      </w:r>
    </w:p>
    <w:p>
      <w:pPr>
        <w:pStyle w:val="8"/>
        <w:rPr>
          <w:rStyle w:val="12"/>
          <w:rFonts w:ascii="Times New Roman" w:hAnsi="Times New Roman"/>
          <w:sz w:val="28"/>
        </w:rPr>
      </w:pPr>
      <w:r>
        <w:rPr>
          <w:rStyle w:val="12"/>
          <w:rFonts w:ascii="Times New Roman" w:hAnsi="Times New Roman"/>
          <w:sz w:val="28"/>
        </w:rPr>
        <w:t>14.9.  В случае если рассмотренные сведения и факты позволяют оценить исполнение субъектом проверки обязательных требований уполномоченный производит их оценку и готовит акт проверки в 2 экземплярах непосредственно после ее завершения.</w:t>
      </w:r>
    </w:p>
    <w:p>
      <w:pPr>
        <w:pStyle w:val="8"/>
        <w:rPr>
          <w:rStyle w:val="12"/>
          <w:rFonts w:ascii="Times New Roman" w:hAnsi="Times New Roman"/>
          <w:sz w:val="28"/>
        </w:rPr>
      </w:pPr>
      <w:r>
        <w:rPr>
          <w:rStyle w:val="12"/>
          <w:rFonts w:ascii="Times New Roman" w:hAnsi="Times New Roman"/>
          <w:sz w:val="28"/>
        </w:rPr>
        <w:t>14.10. В случае если рассмотренные сведения и факты недостаточны для произведения оценки, уполномоченный готовит проект приказа о проведении дополнительной экспертизы с привлечением экспертов (экспертных организаций) и продлении сроков проведения проверки и передает его руководителю контролирующего органа для принятия решения.</w:t>
      </w:r>
    </w:p>
    <w:p>
      <w:pPr>
        <w:pStyle w:val="8"/>
        <w:rPr>
          <w:rStyle w:val="12"/>
          <w:rFonts w:ascii="Times New Roman" w:hAnsi="Times New Roman"/>
          <w:sz w:val="28"/>
        </w:rPr>
      </w:pPr>
      <w:r>
        <w:rPr>
          <w:rStyle w:val="12"/>
          <w:rFonts w:ascii="Times New Roman" w:hAnsi="Times New Roman"/>
          <w:sz w:val="28"/>
        </w:rPr>
        <w:t>14.11. Руководитель контролирующего органа проверяет обоснованность запроса на проведение дополнительной экспертизы и принимает решение о целесообразности (нецелесообразности) проведения дополнительной экспертизы и продлении сроков проведения проверки в форме приказа (в случае целесообразности) и передает уполномоченному.</w:t>
      </w:r>
    </w:p>
    <w:p>
      <w:pPr>
        <w:pStyle w:val="8"/>
        <w:rPr>
          <w:rStyle w:val="12"/>
          <w:rFonts w:ascii="Times New Roman" w:hAnsi="Times New Roman"/>
          <w:sz w:val="28"/>
        </w:rPr>
      </w:pPr>
      <w:r>
        <w:rPr>
          <w:rStyle w:val="12"/>
          <w:rFonts w:ascii="Times New Roman" w:hAnsi="Times New Roman"/>
          <w:sz w:val="28"/>
        </w:rPr>
        <w:t>14.12. Уполномоченный:</w:t>
      </w:r>
    </w:p>
    <w:p>
      <w:pPr>
        <w:pStyle w:val="8"/>
        <w:rPr>
          <w:rStyle w:val="12"/>
          <w:rFonts w:ascii="Times New Roman" w:hAnsi="Times New Roman"/>
          <w:sz w:val="28"/>
        </w:rPr>
      </w:pPr>
      <w:r>
        <w:rPr>
          <w:rStyle w:val="12"/>
          <w:rFonts w:ascii="Times New Roman" w:hAnsi="Times New Roman"/>
          <w:sz w:val="28"/>
        </w:rPr>
        <w:t>1)  уведомляет руководителя субъекта муниципального контроля о проведении дополнительной экспертизы и продлении срока проведения проверки под роспись;</w:t>
      </w:r>
    </w:p>
    <w:p>
      <w:pPr>
        <w:pStyle w:val="8"/>
        <w:rPr>
          <w:rStyle w:val="12"/>
          <w:rFonts w:ascii="Times New Roman" w:hAnsi="Times New Roman"/>
          <w:sz w:val="28"/>
        </w:rPr>
      </w:pPr>
      <w:r>
        <w:rPr>
          <w:rStyle w:val="12"/>
          <w:rFonts w:ascii="Times New Roman" w:hAnsi="Times New Roman"/>
          <w:sz w:val="28"/>
        </w:rPr>
        <w:t>2)  организует проведение дополнительной экспертизы.</w:t>
      </w:r>
    </w:p>
    <w:p>
      <w:pPr>
        <w:pStyle w:val="8"/>
        <w:rPr>
          <w:rStyle w:val="12"/>
          <w:rFonts w:ascii="Times New Roman" w:hAnsi="Times New Roman"/>
          <w:sz w:val="28"/>
        </w:rPr>
      </w:pPr>
      <w:r>
        <w:rPr>
          <w:rStyle w:val="12"/>
          <w:rFonts w:ascii="Times New Roman" w:hAnsi="Times New Roman"/>
          <w:sz w:val="28"/>
        </w:rPr>
        <w:t>14.13. При поступлении результатов дополнительной экспертизы уполномоченный производит их оценку и готовит акт проверки в 2 экземплярах в срок, не превышающий трех рабочих дней после окончания проведения проверки.</w:t>
      </w:r>
    </w:p>
    <w:p>
      <w:pPr>
        <w:pStyle w:val="8"/>
        <w:rPr>
          <w:rStyle w:val="12"/>
          <w:rFonts w:ascii="Times New Roman" w:hAnsi="Times New Roman"/>
          <w:sz w:val="28"/>
        </w:rPr>
      </w:pPr>
      <w:r>
        <w:rPr>
          <w:rStyle w:val="12"/>
          <w:rFonts w:ascii="Times New Roman" w:hAnsi="Times New Roman"/>
          <w:sz w:val="28"/>
        </w:rPr>
        <w:t>14.14.  Результатом исполнения административной процедуры является акт проверки.</w:t>
      </w:r>
    </w:p>
    <w:p>
      <w:pPr>
        <w:pStyle w:val="8"/>
        <w:rPr>
          <w:rStyle w:val="12"/>
          <w:rFonts w:ascii="Times New Roman" w:hAnsi="Times New Roman"/>
          <w:sz w:val="28"/>
        </w:rPr>
      </w:pPr>
      <w:r>
        <w:rPr>
          <w:rStyle w:val="12"/>
          <w:rFonts w:ascii="Times New Roman" w:hAnsi="Times New Roman"/>
          <w:sz w:val="28"/>
        </w:rPr>
        <w:t>14.15. Максимальный срок исполнения указанной административной процедуры составляет 20 рабочих дней.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руководителем контролирующего органа, но не более чем на 20 рабочих дней.</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15. Оформление результатов проверки и применение мер, предусмотренных законодательством, в отношении фактов нарушений, выявленных при проведении проверки</w:t>
      </w:r>
    </w:p>
    <w:p>
      <w:pPr>
        <w:pStyle w:val="8"/>
        <w:rPr>
          <w:rStyle w:val="12"/>
          <w:rFonts w:ascii="Times New Roman" w:hAnsi="Times New Roman"/>
          <w:sz w:val="28"/>
        </w:rPr>
      </w:pPr>
      <w:r>
        <w:rPr>
          <w:rStyle w:val="12"/>
          <w:rFonts w:ascii="Times New Roman" w:hAnsi="Times New Roman"/>
          <w:sz w:val="28"/>
        </w:rPr>
        <w:t>15.1.  Основанием для начала оформления результатов проверки является составление акта проверки.</w:t>
      </w:r>
    </w:p>
    <w:p>
      <w:pPr>
        <w:pStyle w:val="8"/>
        <w:rPr>
          <w:rStyle w:val="12"/>
          <w:rFonts w:ascii="Times New Roman" w:hAnsi="Times New Roman"/>
          <w:sz w:val="28"/>
        </w:rPr>
      </w:pPr>
      <w:r>
        <w:rPr>
          <w:rStyle w:val="12"/>
          <w:rFonts w:ascii="Times New Roman" w:hAnsi="Times New Roman"/>
          <w:sz w:val="28"/>
        </w:rPr>
        <w:t>15.2.  Уполномоченный:</w:t>
      </w:r>
    </w:p>
    <w:p>
      <w:pPr>
        <w:pStyle w:val="8"/>
        <w:rPr>
          <w:rStyle w:val="12"/>
          <w:rFonts w:ascii="Times New Roman" w:hAnsi="Times New Roman"/>
          <w:sz w:val="28"/>
        </w:rPr>
      </w:pPr>
      <w:r>
        <w:rPr>
          <w:rStyle w:val="12"/>
          <w:rFonts w:ascii="Times New Roman" w:hAnsi="Times New Roman"/>
          <w:sz w:val="28"/>
        </w:rPr>
        <w:t>1)  готовит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pPr>
        <w:pStyle w:val="8"/>
        <w:rPr>
          <w:rStyle w:val="12"/>
          <w:rFonts w:ascii="Times New Roman" w:hAnsi="Times New Roman"/>
          <w:sz w:val="28"/>
        </w:rPr>
      </w:pPr>
      <w:r>
        <w:rPr>
          <w:rStyle w:val="12"/>
          <w:rFonts w:ascii="Times New Roman" w:hAnsi="Times New Roman"/>
          <w:sz w:val="28"/>
        </w:rPr>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pPr>
        <w:pStyle w:val="8"/>
        <w:rPr>
          <w:rStyle w:val="12"/>
          <w:rFonts w:ascii="Times New Roman" w:hAnsi="Times New Roman"/>
          <w:sz w:val="28"/>
        </w:rPr>
      </w:pPr>
      <w:r>
        <w:rPr>
          <w:rStyle w:val="12"/>
          <w:rFonts w:ascii="Times New Roman" w:hAnsi="Times New Roman"/>
          <w:sz w:val="28"/>
        </w:rPr>
        <w:t>3)  осуществляет запись о проведенной проверке, содержащую сведения о наименовании контролирующего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(приложение 4), с указанием фамилии, имени, отчества и должности должностного лица или должностных лиц, проводивших проверку, заверяет ее своей подписью и подписями должностных лиц, участвовавших в проверке. При отсутствии журнала учета проверок уполномоченный в акте проверки делает соответствующую запись;</w:t>
      </w:r>
    </w:p>
    <w:p>
      <w:pPr>
        <w:pStyle w:val="8"/>
        <w:rPr>
          <w:rStyle w:val="12"/>
          <w:rFonts w:ascii="Times New Roman" w:hAnsi="Times New Roman"/>
          <w:sz w:val="28"/>
        </w:rPr>
      </w:pPr>
      <w:r>
        <w:rPr>
          <w:rStyle w:val="12"/>
          <w:rFonts w:ascii="Times New Roman" w:hAnsi="Times New Roman"/>
          <w:sz w:val="28"/>
        </w:rPr>
        <w:t>4)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уполномоченный направляет акт проверки субъекту контроля заказным почтовым отправлением с уведомлением о вручении, уведомление о вручении приобщается к экземпляру акта проверки и хранится в деле контролирующего органа.</w:t>
      </w:r>
    </w:p>
    <w:p>
      <w:pPr>
        <w:pStyle w:val="8"/>
        <w:rPr>
          <w:rStyle w:val="12"/>
          <w:rFonts w:ascii="Times New Roman" w:hAnsi="Times New Roman"/>
          <w:sz w:val="28"/>
        </w:rPr>
      </w:pPr>
      <w:r>
        <w:rPr>
          <w:rStyle w:val="12"/>
          <w:rFonts w:ascii="Times New Roman" w:hAnsi="Times New Roman"/>
          <w:sz w:val="28"/>
        </w:rPr>
        <w:t>15.3. В случае если внеплановая выездная проверка проводилась по согласованию с органом прокуратуры, уполномоченный направляет копию акта проверки в орган прокуратуры, которым принято решение о согласовании проведения проверки, в течение пяти рабочих дней со дня составления акта проверки.</w:t>
      </w:r>
    </w:p>
    <w:p>
      <w:pPr>
        <w:pStyle w:val="8"/>
        <w:rPr>
          <w:rStyle w:val="12"/>
          <w:rFonts w:ascii="Times New Roman" w:hAnsi="Times New Roman"/>
          <w:sz w:val="28"/>
        </w:rPr>
      </w:pPr>
      <w:r>
        <w:rPr>
          <w:rStyle w:val="12"/>
          <w:rFonts w:ascii="Times New Roman" w:hAnsi="Times New Roman"/>
          <w:sz w:val="28"/>
        </w:rPr>
        <w:t>15.4. При проведении внеплановой выездной проверки и выявлении нарушений членами саморегулируемой организации обязательных требований уполномоченный направляет копию акта проверки в саморегулируемую организацию в течение пяти рабочих дней со дня составления акта проверки.</w:t>
      </w:r>
    </w:p>
    <w:p>
      <w:pPr>
        <w:pStyle w:val="8"/>
        <w:rPr>
          <w:rStyle w:val="12"/>
          <w:rFonts w:ascii="Times New Roman" w:hAnsi="Times New Roman"/>
          <w:sz w:val="28"/>
        </w:rPr>
      </w:pPr>
      <w:r>
        <w:rPr>
          <w:rStyle w:val="12"/>
          <w:rFonts w:ascii="Times New Roman" w:hAnsi="Times New Roman"/>
          <w:sz w:val="28"/>
        </w:rPr>
        <w:t>15.5. В случае, если проверка проводилась по фактам, изложенным в обращениях и заявлениях граждан, юридических лиц, индивидуальных предпринимателей, информации от органов государственной власти, органов местного самоуправления, средств массовой информации уполномоченный направляет копию акта проверки заявителю в течение пяти рабочих дней со дня составления акта проверки.</w:t>
      </w:r>
    </w:p>
    <w:p>
      <w:pPr>
        <w:pStyle w:val="8"/>
        <w:rPr>
          <w:rStyle w:val="12"/>
          <w:rFonts w:ascii="Times New Roman" w:hAnsi="Times New Roman"/>
          <w:sz w:val="28"/>
        </w:rPr>
      </w:pPr>
      <w:r>
        <w:rPr>
          <w:rStyle w:val="12"/>
          <w:rFonts w:ascii="Times New Roman" w:hAnsi="Times New Roman"/>
          <w:sz w:val="28"/>
        </w:rPr>
        <w:t>15.6. В случае выявления в результате мероприятий по контролю нарушений требований нормативных правовых актов уполномоченный выдаёт обязательное для исполнения предписание об устранении нарушений законодательства (приложение 6), выявленных в результате мероприятий по контролю (далее - предписание), и контролирует исполнение указанного предписания. В предписании указываются мероприятия по устранению всех выявленных нарушений, каждое нарушение при этом фиксируется отдельным пунктом предписания.</w:t>
      </w:r>
    </w:p>
    <w:p>
      <w:pPr>
        <w:pStyle w:val="8"/>
        <w:rPr>
          <w:rStyle w:val="12"/>
          <w:rFonts w:ascii="Times New Roman" w:hAnsi="Times New Roman"/>
          <w:sz w:val="28"/>
        </w:rPr>
      </w:pPr>
      <w:r>
        <w:rPr>
          <w:rStyle w:val="12"/>
          <w:rFonts w:ascii="Times New Roman" w:hAnsi="Times New Roman"/>
          <w:sz w:val="28"/>
        </w:rPr>
        <w:t>15.7.  Предписание содержит следующие положения:</w:t>
      </w:r>
    </w:p>
    <w:p>
      <w:pPr>
        <w:pStyle w:val="8"/>
        <w:rPr>
          <w:rStyle w:val="12"/>
          <w:rFonts w:ascii="Times New Roman" w:hAnsi="Times New Roman"/>
          <w:sz w:val="28"/>
        </w:rPr>
      </w:pPr>
      <w:r>
        <w:rPr>
          <w:rStyle w:val="12"/>
          <w:rFonts w:ascii="Times New Roman" w:hAnsi="Times New Roman"/>
          <w:sz w:val="28"/>
        </w:rPr>
        <w:t>1) наименование контролирующего органа;</w:t>
      </w:r>
    </w:p>
    <w:p>
      <w:pPr>
        <w:pStyle w:val="8"/>
        <w:rPr>
          <w:rStyle w:val="12"/>
          <w:rFonts w:ascii="Times New Roman" w:hAnsi="Times New Roman"/>
          <w:sz w:val="28"/>
        </w:rPr>
      </w:pPr>
      <w:r>
        <w:rPr>
          <w:rStyle w:val="12"/>
          <w:rFonts w:ascii="Times New Roman" w:hAnsi="Times New Roman"/>
          <w:sz w:val="28"/>
        </w:rPr>
        <w:t>2) дата и место составления предписания;</w:t>
      </w:r>
    </w:p>
    <w:p>
      <w:pPr>
        <w:pStyle w:val="8"/>
        <w:rPr>
          <w:rStyle w:val="12"/>
          <w:rFonts w:ascii="Times New Roman" w:hAnsi="Times New Roman"/>
          <w:sz w:val="28"/>
        </w:rPr>
      </w:pPr>
      <w:r>
        <w:rPr>
          <w:rStyle w:val="12"/>
          <w:rFonts w:ascii="Times New Roman" w:hAnsi="Times New Roman"/>
          <w:sz w:val="28"/>
        </w:rPr>
        <w:t>3) дата и номер акта проверки, на основании которого выдается предписание;</w:t>
      </w:r>
    </w:p>
    <w:p>
      <w:pPr>
        <w:pStyle w:val="8"/>
        <w:rPr>
          <w:rStyle w:val="12"/>
          <w:rFonts w:ascii="Times New Roman" w:hAnsi="Times New Roman"/>
          <w:sz w:val="28"/>
        </w:rPr>
      </w:pPr>
      <w:r>
        <w:rPr>
          <w:rStyle w:val="12"/>
          <w:rFonts w:ascii="Times New Roman" w:hAnsi="Times New Roman"/>
          <w:sz w:val="28"/>
        </w:rPr>
        <w:t>4) фамилия, имя, отчество и должность лица, выдавшего предписание;</w:t>
      </w:r>
    </w:p>
    <w:p>
      <w:pPr>
        <w:pStyle w:val="8"/>
        <w:rPr>
          <w:rStyle w:val="12"/>
          <w:rFonts w:ascii="Times New Roman" w:hAnsi="Times New Roman"/>
          <w:sz w:val="28"/>
        </w:rPr>
      </w:pPr>
      <w:r>
        <w:rPr>
          <w:rStyle w:val="12"/>
          <w:rFonts w:ascii="Times New Roman" w:hAnsi="Times New Roman"/>
          <w:sz w:val="28"/>
        </w:rPr>
        <w:t>5) наименование проверяемого лица, адрес;</w:t>
      </w:r>
    </w:p>
    <w:p>
      <w:pPr>
        <w:pStyle w:val="8"/>
        <w:rPr>
          <w:rStyle w:val="12"/>
          <w:rFonts w:ascii="Times New Roman" w:hAnsi="Times New Roman"/>
          <w:sz w:val="28"/>
        </w:rPr>
      </w:pPr>
      <w:r>
        <w:rPr>
          <w:rStyle w:val="12"/>
          <w:rFonts w:ascii="Times New Roman" w:hAnsi="Times New Roman"/>
          <w:sz w:val="28"/>
        </w:rPr>
        <w:t>6) содержание предписания (конкретное мероприятие, которое должно быть выполнено проверяемым лицом), срок исполнения, основание выдачи предписания (ссылки на пункты, части статей, законов и иных нормативных правовых актов, предусматривающих предписываемую обязанность, а также на пункты договорных соглашений);</w:t>
      </w:r>
    </w:p>
    <w:p>
      <w:pPr>
        <w:pStyle w:val="8"/>
        <w:rPr>
          <w:rStyle w:val="12"/>
          <w:rFonts w:ascii="Times New Roman" w:hAnsi="Times New Roman"/>
          <w:sz w:val="28"/>
        </w:rPr>
      </w:pPr>
      <w:r>
        <w:rPr>
          <w:rStyle w:val="12"/>
          <w:rFonts w:ascii="Times New Roman" w:hAnsi="Times New Roman"/>
          <w:sz w:val="28"/>
        </w:rPr>
        <w:t>7) подпись должностного лица, выдавшего предписание;</w:t>
      </w:r>
    </w:p>
    <w:p>
      <w:pPr>
        <w:pStyle w:val="8"/>
        <w:rPr>
          <w:rStyle w:val="12"/>
          <w:rFonts w:ascii="Times New Roman" w:hAnsi="Times New Roman"/>
          <w:sz w:val="28"/>
        </w:rPr>
      </w:pPr>
      <w:r>
        <w:rPr>
          <w:rStyle w:val="12"/>
          <w:rFonts w:ascii="Times New Roman" w:hAnsi="Times New Roman"/>
          <w:sz w:val="28"/>
        </w:rPr>
        <w:t>8) сведения о вручении копии предписания лицу, которому выдано предписание, его уполномоченному представителю, их подписи, расшифровка подписей, дата вручения либо отметка о направлении предписания посредством почтовой связи.</w:t>
      </w:r>
    </w:p>
    <w:p>
      <w:pPr>
        <w:pStyle w:val="8"/>
        <w:rPr>
          <w:rStyle w:val="12"/>
          <w:rFonts w:ascii="Times New Roman" w:hAnsi="Times New Roman"/>
          <w:sz w:val="28"/>
        </w:rPr>
      </w:pPr>
      <w:r>
        <w:rPr>
          <w:rStyle w:val="12"/>
          <w:rFonts w:ascii="Times New Roman" w:hAnsi="Times New Roman"/>
          <w:sz w:val="28"/>
        </w:rPr>
        <w:t>15.8.  Исполнение предписания может быть подтверждено контрольной проверкой.</w:t>
      </w:r>
    </w:p>
    <w:p>
      <w:pPr>
        <w:pStyle w:val="8"/>
        <w:rPr>
          <w:rStyle w:val="12"/>
          <w:rFonts w:ascii="Times New Roman" w:hAnsi="Times New Roman"/>
          <w:sz w:val="28"/>
        </w:rPr>
      </w:pPr>
      <w:r>
        <w:rPr>
          <w:rStyle w:val="12"/>
          <w:rFonts w:ascii="Times New Roman" w:hAnsi="Times New Roman"/>
          <w:sz w:val="28"/>
        </w:rPr>
        <w:t>15.9.  При выявлении в ходе контрольной проверки нарушений требований муниципальных нормативных правовых актов, за которые предусмотрена административная ответственность, и при отсутствии необходимости проведения административного расследования, уполномоченный составляет протокол об административном правонарушении.</w:t>
      </w:r>
    </w:p>
    <w:p>
      <w:pPr>
        <w:pStyle w:val="8"/>
        <w:rPr>
          <w:rStyle w:val="12"/>
          <w:rFonts w:ascii="Times New Roman" w:hAnsi="Times New Roman"/>
          <w:sz w:val="28"/>
        </w:rPr>
      </w:pPr>
      <w:r>
        <w:rPr>
          <w:rStyle w:val="12"/>
          <w:rFonts w:ascii="Times New Roman" w:hAnsi="Times New Roman"/>
          <w:sz w:val="28"/>
        </w:rPr>
        <w:t>15.10. Результатом исполнения настоящей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саморегулируемой организации, заявителя о результатах проверки, а также выдача субъекту проверки предписания об устранении выявленных нарушений.</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16. Ответственность при осуществлении муниципального контроля</w:t>
      </w:r>
    </w:p>
    <w:p>
      <w:pPr>
        <w:pStyle w:val="8"/>
        <w:rPr>
          <w:rStyle w:val="12"/>
          <w:rFonts w:ascii="Times New Roman" w:hAnsi="Times New Roman"/>
          <w:sz w:val="28"/>
        </w:rPr>
      </w:pPr>
      <w:r>
        <w:rPr>
          <w:rStyle w:val="12"/>
          <w:rFonts w:ascii="Times New Roman" w:hAnsi="Times New Roman"/>
          <w:sz w:val="28"/>
        </w:rPr>
        <w:t>16.1. Текущий контроль за соблюдением последовательности действий, определенных административными процедурами по осуществлению муниципального контроля, осуществляется руководителем контролирующего органа.</w:t>
      </w:r>
    </w:p>
    <w:p>
      <w:pPr>
        <w:pStyle w:val="8"/>
        <w:rPr>
          <w:rStyle w:val="12"/>
          <w:rFonts w:ascii="Times New Roman" w:hAnsi="Times New Roman"/>
          <w:sz w:val="28"/>
        </w:rPr>
      </w:pPr>
      <w:r>
        <w:rPr>
          <w:rStyle w:val="12"/>
          <w:rFonts w:ascii="Times New Roman" w:hAnsi="Times New Roman"/>
          <w:sz w:val="28"/>
        </w:rPr>
        <w:t>16.2. Уполномоченный, ответственный за осуществление муниципального контроля, несёт персональную ответственность за соблюдение порядка его осуществления. Персональная ответственность закрепляется в его должностной инструкции в соответствии с требованиями законодательства.</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17. Порядок обжалования действий (бездействий) и решений контролирующего органа</w:t>
      </w:r>
    </w:p>
    <w:p>
      <w:pPr>
        <w:pStyle w:val="8"/>
        <w:rPr>
          <w:rStyle w:val="12"/>
          <w:rFonts w:ascii="Times New Roman" w:hAnsi="Times New Roman"/>
          <w:sz w:val="28"/>
        </w:rPr>
      </w:pPr>
      <w:r>
        <w:rPr>
          <w:rStyle w:val="12"/>
          <w:rFonts w:ascii="Times New Roman" w:hAnsi="Times New Roman"/>
          <w:sz w:val="28"/>
        </w:rPr>
        <w:t>17.1. Действия (бездействие) и (или) решения уполномоченного, осуществляемые (принятые) в рамках осуществления муниципального контроля, могут быть обжалованы заинтересованными лицами в соответствии с законодательством Российской Федерации.</w:t>
      </w:r>
    </w:p>
    <w:p>
      <w:pPr>
        <w:pStyle w:val="8"/>
        <w:rPr>
          <w:rStyle w:val="12"/>
          <w:rFonts w:ascii="Times New Roman" w:hAnsi="Times New Roman"/>
          <w:sz w:val="28"/>
        </w:rPr>
      </w:pPr>
      <w:r>
        <w:rPr>
          <w:rStyle w:val="12"/>
          <w:rFonts w:ascii="Times New Roman" w:hAnsi="Times New Roman"/>
          <w:sz w:val="28"/>
        </w:rPr>
        <w:t>17.2. Обжалование действий (бездействий) и (или) решений уполномоченного может осуществляться путем направления письменной жалобы руководителю контролирующего органа или по электронной почте.</w:t>
      </w:r>
    </w:p>
    <w:p>
      <w:pPr>
        <w:pStyle w:val="8"/>
        <w:rPr>
          <w:rStyle w:val="12"/>
          <w:rFonts w:ascii="Times New Roman" w:hAnsi="Times New Roman"/>
          <w:sz w:val="28"/>
        </w:rPr>
      </w:pPr>
      <w:r>
        <w:rPr>
          <w:rStyle w:val="12"/>
          <w:rFonts w:ascii="Times New Roman" w:hAnsi="Times New Roman"/>
          <w:sz w:val="28"/>
        </w:rPr>
        <w:t>17.3. Жалоба на действия (бездействие) и (или) решения уполномоченного должна содержать:</w:t>
      </w:r>
    </w:p>
    <w:p>
      <w:pPr>
        <w:pStyle w:val="8"/>
        <w:rPr>
          <w:rStyle w:val="12"/>
          <w:rFonts w:ascii="Times New Roman" w:hAnsi="Times New Roman"/>
          <w:sz w:val="28"/>
        </w:rPr>
      </w:pPr>
      <w:r>
        <w:rPr>
          <w:rStyle w:val="12"/>
          <w:rFonts w:ascii="Times New Roman" w:hAnsi="Times New Roman"/>
          <w:sz w:val="28"/>
        </w:rPr>
        <w:t>1)  наименование должности, фамилию, имя и отчество уполномоченного должностного лица, действие (бездействие) которого обжалуется;</w:t>
      </w:r>
    </w:p>
    <w:p>
      <w:pPr>
        <w:pStyle w:val="8"/>
        <w:rPr>
          <w:rStyle w:val="12"/>
          <w:rFonts w:ascii="Times New Roman" w:hAnsi="Times New Roman"/>
          <w:sz w:val="28"/>
        </w:rPr>
      </w:pPr>
      <w:r>
        <w:rPr>
          <w:rStyle w:val="12"/>
          <w:rFonts w:ascii="Times New Roman" w:hAnsi="Times New Roman"/>
          <w:sz w:val="28"/>
        </w:rPr>
        <w:t>2)  фамилию, имя, отчество или наименование лица, подающего жалобу, его место жительства или место нахождения;</w:t>
      </w:r>
    </w:p>
    <w:p>
      <w:pPr>
        <w:pStyle w:val="8"/>
        <w:rPr>
          <w:rStyle w:val="12"/>
          <w:rFonts w:ascii="Times New Roman" w:hAnsi="Times New Roman"/>
          <w:sz w:val="28"/>
        </w:rPr>
      </w:pPr>
      <w:r>
        <w:rPr>
          <w:rStyle w:val="12"/>
          <w:rFonts w:ascii="Times New Roman" w:hAnsi="Times New Roman"/>
          <w:sz w:val="28"/>
        </w:rPr>
        <w:t>3)  существо обжалуемого действия (бездействия) со ссылкой на нормы права, которые нарушаются обжалуемыми действиями (бездействием) должностного лица;</w:t>
      </w:r>
    </w:p>
    <w:p>
      <w:pPr>
        <w:pStyle w:val="8"/>
        <w:rPr>
          <w:rStyle w:val="12"/>
          <w:rFonts w:ascii="Times New Roman" w:hAnsi="Times New Roman"/>
          <w:sz w:val="28"/>
        </w:rPr>
      </w:pPr>
      <w:r>
        <w:rPr>
          <w:rStyle w:val="12"/>
          <w:rFonts w:ascii="Times New Roman" w:hAnsi="Times New Roman"/>
          <w:sz w:val="28"/>
        </w:rPr>
        <w:t>4)  подпись лица, подавшего жалобу - при письменном обращении, сведения о способе информирования заявителя о принятых мерах по результатам рассмотрения его сообщения - при направлении сообщения в электронном виде.</w:t>
      </w:r>
    </w:p>
    <w:p>
      <w:pPr>
        <w:pStyle w:val="8"/>
        <w:rPr>
          <w:rStyle w:val="12"/>
          <w:rFonts w:ascii="Times New Roman" w:hAnsi="Times New Roman"/>
          <w:sz w:val="28"/>
        </w:rPr>
      </w:pPr>
      <w:r>
        <w:rPr>
          <w:rStyle w:val="12"/>
          <w:rFonts w:ascii="Times New Roman" w:hAnsi="Times New Roman"/>
          <w:sz w:val="28"/>
        </w:rPr>
        <w:t>17.4. Рассмотрение жалоб на действия (бездействия) должностных лиц осуществляется в течение 30 дней с момента поступления их в контролирующий орган.</w:t>
      </w:r>
    </w:p>
    <w:p>
      <w:pPr>
        <w:pStyle w:val="8"/>
        <w:rPr>
          <w:rStyle w:val="12"/>
          <w:rFonts w:ascii="Times New Roman" w:hAnsi="Times New Roman"/>
          <w:sz w:val="28"/>
        </w:rPr>
      </w:pPr>
      <w:r>
        <w:rPr>
          <w:rStyle w:val="12"/>
          <w:rFonts w:ascii="Times New Roman" w:hAnsi="Times New Roman"/>
          <w:sz w:val="28"/>
        </w:rPr>
        <w:t>17.5. В исключительных случаях (в том числе при принятии решения о проведении служебного расследования в отношении лица, чьи действия (бездействие) обжалованы, направлении контролирующим органом запроса другим государственным органам и иным должностным лицам для получения необходимых для рассмотрения обращения документов и материалов) руководитель контролирующего органа вправе продлить срок рассмотрения жалобы, но не более чем на 30 календарных дней, уведомив о продлении срока рассмотрения заявителя.</w:t>
      </w:r>
    </w:p>
    <w:p>
      <w:pPr>
        <w:pStyle w:val="8"/>
        <w:rPr>
          <w:rStyle w:val="12"/>
          <w:rFonts w:ascii="Times New Roman" w:hAnsi="Times New Roman"/>
          <w:sz w:val="28"/>
        </w:rPr>
      </w:pPr>
      <w:r>
        <w:rPr>
          <w:rStyle w:val="12"/>
          <w:rFonts w:ascii="Times New Roman" w:hAnsi="Times New Roman"/>
          <w:sz w:val="28"/>
        </w:rPr>
        <w:t>17.6. Рассмотрение жалобы на решения должностных лиц контролирующего органа осуществляется руководителем контролирующего органа в течение десяти дней с момента ее поступления.</w:t>
      </w:r>
    </w:p>
    <w:p>
      <w:pPr>
        <w:pStyle w:val="8"/>
        <w:rPr>
          <w:rStyle w:val="12"/>
          <w:rFonts w:ascii="Times New Roman" w:hAnsi="Times New Roman"/>
          <w:sz w:val="28"/>
        </w:rPr>
      </w:pPr>
      <w:r>
        <w:rPr>
          <w:rStyle w:val="12"/>
          <w:rFonts w:ascii="Times New Roman" w:hAnsi="Times New Roman"/>
          <w:sz w:val="28"/>
        </w:rPr>
        <w:t>17.7. Если в результате рассмотрения жалоба признана обоснованной, то руководителем контролирующего органа принимается решение о привлечении к ответственности в соответствии с законодательством Российской Федерации должностного лица, чьи действия (бездействие) либо решения были обжалованы.</w:t>
      </w:r>
    </w:p>
    <w:p>
      <w:pPr>
        <w:pStyle w:val="8"/>
        <w:rPr>
          <w:rStyle w:val="12"/>
          <w:rFonts w:ascii="Times New Roman" w:hAnsi="Times New Roman"/>
          <w:sz w:val="28"/>
        </w:rPr>
      </w:pPr>
      <w:r>
        <w:rPr>
          <w:rStyle w:val="12"/>
          <w:rFonts w:ascii="Times New Roman" w:hAnsi="Times New Roman"/>
          <w:sz w:val="28"/>
        </w:rPr>
        <w:t>17.8. Заявителю жалобы в течение десяти дней направляется сообщение о принятом в результате рассмотрения жалобы решении. В случае, если жалоба признана необоснованной, заявителю направляется сообщение с указанием причин, почему она признана необоснованной.</w:t>
      </w:r>
    </w:p>
    <w:p>
      <w:pPr>
        <w:pStyle w:val="8"/>
        <w:rPr>
          <w:rStyle w:val="12"/>
          <w:rFonts w:ascii="Times New Roman" w:hAnsi="Times New Roman"/>
          <w:sz w:val="28"/>
        </w:rPr>
      </w:pPr>
      <w:r>
        <w:rPr>
          <w:rStyle w:val="12"/>
          <w:rFonts w:ascii="Times New Roman" w:hAnsi="Times New Roman"/>
          <w:sz w:val="28"/>
        </w:rPr>
        <w:t>17.9. Обращения считаются разрешенными, если рассмотрены все поставленные на них вопросы, приняты необходимые меры и даны письменные ответы.</w:t>
      </w:r>
    </w:p>
    <w:p>
      <w:pPr>
        <w:pStyle w:val="8"/>
        <w:rPr>
          <w:rStyle w:val="12"/>
          <w:rFonts w:ascii="Times New Roman" w:hAnsi="Times New Roman"/>
          <w:sz w:val="28"/>
        </w:rPr>
      </w:pPr>
      <w:r>
        <w:rPr>
          <w:rStyle w:val="12"/>
          <w:rFonts w:ascii="Times New Roman" w:hAnsi="Times New Roman"/>
          <w:sz w:val="28"/>
        </w:rPr>
        <w:t>17.10.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 могут быть оставлены без ответа по существу поставленных в них вопросов и направлены в прокуратуру для принятия соответствующих мер.</w:t>
      </w:r>
    </w:p>
    <w:p>
      <w:pPr>
        <w:pStyle w:val="8"/>
        <w:rPr>
          <w:rStyle w:val="12"/>
          <w:rFonts w:ascii="Times New Roman" w:hAnsi="Times New Roman"/>
          <w:sz w:val="28"/>
        </w:rPr>
      </w:pPr>
      <w:r>
        <w:rPr>
          <w:rStyle w:val="12"/>
          <w:rFonts w:ascii="Times New Roman" w:hAnsi="Times New Roman"/>
          <w:sz w:val="28"/>
        </w:rPr>
        <w:t>17.11.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 а также сообщается по телефону или факсимильной связи, по электронной почте (при наличии такой информации и если указанные данные поддаются прочтению).</w:t>
      </w:r>
    </w:p>
    <w:p>
      <w:pPr>
        <w:pStyle w:val="8"/>
        <w:rPr>
          <w:rStyle w:val="12"/>
          <w:rFonts w:ascii="Times New Roman" w:hAnsi="Times New Roman"/>
          <w:sz w:val="28"/>
        </w:rPr>
      </w:pPr>
      <w:r>
        <w:rPr>
          <w:rStyle w:val="12"/>
          <w:rFonts w:ascii="Times New Roman" w:hAnsi="Times New Roman"/>
          <w:sz w:val="28"/>
        </w:rPr>
        <w:t>17.12.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контролирующего органа вправе принять решение о безосновательности очередного обращения и прекращении переписки с заявителем по данному вопросу.</w:t>
      </w:r>
    </w:p>
    <w:p>
      <w:pPr>
        <w:pStyle w:val="8"/>
        <w:rPr>
          <w:rStyle w:val="12"/>
          <w:rFonts w:ascii="Times New Roman" w:hAnsi="Times New Roman"/>
          <w:sz w:val="28"/>
        </w:rPr>
      </w:pPr>
      <w:r>
        <w:rPr>
          <w:rStyle w:val="12"/>
          <w:rFonts w:ascii="Times New Roman" w:hAnsi="Times New Roman"/>
          <w:sz w:val="28"/>
        </w:rPr>
        <w:t>17.13. Решения контролирующего органа, принятые в рамках осуществления муниципального контроля, могут быть обжалованы в суды или арбитражные суды в соответствии с их полномочиями и в порядке, установленном законодательством Российской Федерации.</w:t>
      </w:r>
    </w:p>
    <w:p>
      <w:pPr>
        <w:pStyle w:val="8"/>
        <w:ind w:left="0"/>
        <w:rPr>
          <w:rFonts w:ascii="Times New Roman" w:hAnsi="Times New Roman"/>
          <w:sz w:val="28"/>
        </w:rPr>
      </w:pPr>
      <w:r>
        <w:rPr>
          <w:rFonts w:ascii="Times New Roman" w:hAnsi="Times New Roman"/>
          <w:sz w:val="28"/>
        </w:rPr>
        <w:t xml:space="preserve">                                                                                                     Приложение 1</w:t>
      </w:r>
    </w:p>
    <w:p>
      <w:pPr>
        <w:pStyle w:val="8"/>
        <w:ind w:left="5040"/>
        <w:rPr>
          <w:rFonts w:ascii="Times New Roman" w:hAnsi="Times New Roman"/>
          <w:sz w:val="28"/>
        </w:rPr>
      </w:pPr>
      <w:r>
        <w:rPr>
          <w:rFonts w:ascii="Times New Roman" w:hAnsi="Times New Roman"/>
          <w:sz w:val="28"/>
        </w:rPr>
        <w:t xml:space="preserve"> к Административному                       регламенту</w:t>
      </w:r>
    </w:p>
    <w:p>
      <w:pPr>
        <w:pStyle w:val="8"/>
        <w:rPr>
          <w:rFonts w:ascii="Times New Roman" w:hAnsi="Times New Roman"/>
          <w:sz w:val="28"/>
        </w:rPr>
      </w:pPr>
      <w:r>
        <w:rPr>
          <w:rFonts w:ascii="Times New Roman" w:hAnsi="Times New Roman"/>
          <w:sz w:val="28"/>
        </w:rPr>
        <w:t xml:space="preserve">                                                   </w:t>
      </w:r>
    </w:p>
    <w:p>
      <w:pPr>
        <w:pStyle w:val="8"/>
        <w:rPr>
          <w:rFonts w:ascii="Times New Roman" w:hAnsi="Times New Roman"/>
          <w:sz w:val="28"/>
        </w:rPr>
      </w:pPr>
      <w:r>
        <w:rPr>
          <w:rFonts w:ascii="Times New Roman" w:hAnsi="Times New Roman"/>
          <w:sz w:val="28"/>
        </w:rPr>
        <w:t xml:space="preserve">                                                           План</w:t>
      </w:r>
    </w:p>
    <w:p>
      <w:pPr>
        <w:pStyle w:val="8"/>
        <w:rPr>
          <w:rFonts w:ascii="Times New Roman" w:hAnsi="Times New Roman"/>
          <w:sz w:val="28"/>
        </w:rPr>
      </w:pPr>
      <w:r>
        <w:rPr>
          <w:rFonts w:ascii="Times New Roman" w:hAnsi="Times New Roman"/>
          <w:sz w:val="28"/>
        </w:rPr>
        <w:t>администрации  Карамского сельского поселения по проведению плановых проверок по муниципальному геологическому контролю в 20___году</w:t>
      </w:r>
    </w:p>
    <w:tbl>
      <w:tblPr>
        <w:tblStyle w:val="17"/>
        <w:tblW w:w="0" w:type="auto"/>
        <w:tblInd w:w="-5" w:type="dxa"/>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33"/>
        <w:gridCol w:w="2283"/>
        <w:gridCol w:w="1332"/>
        <w:gridCol w:w="1332"/>
        <w:gridCol w:w="1332"/>
        <w:gridCol w:w="1332"/>
        <w:gridCol w:w="1332"/>
      </w:tblGrid>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c>
          <w:tcPr>
            <w:tcW w:w="610"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w:t>
            </w:r>
          </w:p>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п/п</w:t>
            </w:r>
          </w:p>
        </w:tc>
        <w:tc>
          <w:tcPr>
            <w:tcW w:w="2135"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Наименование</w:t>
            </w:r>
          </w:p>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юридического лица, фамилия, имя, отчество</w:t>
            </w:r>
          </w:p>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индивидуального предпринимателя</w:t>
            </w:r>
          </w:p>
        </w:tc>
        <w:tc>
          <w:tcPr>
            <w:tcW w:w="1404"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Цель проведения проверки</w:t>
            </w:r>
          </w:p>
        </w:tc>
        <w:tc>
          <w:tcPr>
            <w:tcW w:w="1404"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Основание проведения проверки</w:t>
            </w:r>
          </w:p>
        </w:tc>
        <w:tc>
          <w:tcPr>
            <w:tcW w:w="1404"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Дата проведения проверки</w:t>
            </w:r>
          </w:p>
        </w:tc>
        <w:tc>
          <w:tcPr>
            <w:tcW w:w="1405" w:type="dxa"/>
            <w:tcBorders>
              <w:top w:val="single" w:color="000000" w:sz="8" w:space="0"/>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Сроки проведения проверки</w:t>
            </w:r>
          </w:p>
        </w:tc>
        <w:tc>
          <w:tcPr>
            <w:tcW w:w="150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Наименование органов власти, участвующих при проведении проверки</w:t>
            </w: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c>
          <w:tcPr>
            <w:tcW w:w="610"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1</w:t>
            </w:r>
          </w:p>
        </w:tc>
        <w:tc>
          <w:tcPr>
            <w:tcW w:w="213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2</w:t>
            </w: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3</w:t>
            </w: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4</w:t>
            </w: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5</w:t>
            </w:r>
          </w:p>
        </w:tc>
        <w:tc>
          <w:tcPr>
            <w:tcW w:w="140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6</w:t>
            </w:r>
          </w:p>
        </w:tc>
        <w:tc>
          <w:tcPr>
            <w:tcW w:w="1503"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7</w:t>
            </w: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c>
          <w:tcPr>
            <w:tcW w:w="610"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213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503"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c>
          <w:tcPr>
            <w:tcW w:w="610"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213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4"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405" w:type="dxa"/>
            <w:tcBorders>
              <w:top w:val="nil"/>
              <w:left w:val="single" w:color="000000" w:sz="8" w:space="0"/>
              <w:bottom w:val="single" w:color="000000" w:sz="8" w:space="0"/>
              <w:right w:val="nil"/>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c>
          <w:tcPr>
            <w:tcW w:w="1503"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bottom"/>
          </w:tcPr>
          <w:p>
            <w:pPr>
              <w:pStyle w:val="7"/>
              <w:spacing w:before="30" w:after="30" w:line="300" w:lineRule="atLeast"/>
              <w:ind w:left="30" w:right="30"/>
              <w:rPr>
                <w:rStyle w:val="12"/>
                <w:rFonts w:ascii="Times New Roman" w:hAnsi="Times New Roman"/>
                <w:color w:val="000000"/>
                <w:sz w:val="28"/>
              </w:rPr>
            </w:pPr>
          </w:p>
        </w:tc>
      </w:tr>
    </w:tbl>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5670"/>
        <w:rPr>
          <w:rStyle w:val="12"/>
          <w:rFonts w:ascii="Times New Roman" w:hAnsi="Times New Roman"/>
          <w:sz w:val="28"/>
        </w:rPr>
      </w:pPr>
    </w:p>
    <w:p>
      <w:pPr>
        <w:pStyle w:val="8"/>
        <w:ind w:left="0"/>
        <w:rPr>
          <w:rFonts w:ascii="Times New Roman" w:hAnsi="Times New Roman"/>
          <w:sz w:val="28"/>
        </w:rPr>
      </w:pPr>
      <w:r>
        <w:rPr>
          <w:rFonts w:ascii="Times New Roman" w:hAnsi="Times New Roman"/>
          <w:sz w:val="28"/>
        </w:rPr>
        <w:t xml:space="preserve">                                                                            Приложение 2</w:t>
      </w:r>
    </w:p>
    <w:p>
      <w:pPr>
        <w:pStyle w:val="8"/>
        <w:ind w:left="5670"/>
        <w:rPr>
          <w:rFonts w:ascii="Times New Roman" w:hAnsi="Times New Roman"/>
          <w:sz w:val="28"/>
        </w:rPr>
      </w:pPr>
      <w:r>
        <w:rPr>
          <w:rFonts w:ascii="Times New Roman" w:hAnsi="Times New Roman"/>
          <w:sz w:val="28"/>
        </w:rPr>
        <w:t>к Административному регламенту</w:t>
      </w:r>
    </w:p>
    <w:p>
      <w:pPr>
        <w:pStyle w:val="8"/>
        <w:jc w:val="center"/>
        <w:rPr>
          <w:rFonts w:ascii="Times New Roman" w:hAnsi="Times New Roman"/>
          <w:sz w:val="28"/>
        </w:rPr>
      </w:pPr>
    </w:p>
    <w:p>
      <w:pPr>
        <w:pStyle w:val="8"/>
        <w:jc w:val="center"/>
        <w:rPr>
          <w:rFonts w:ascii="Times New Roman" w:hAnsi="Times New Roman"/>
          <w:sz w:val="28"/>
        </w:rPr>
      </w:pPr>
    </w:p>
    <w:p>
      <w:pPr>
        <w:pStyle w:val="8"/>
        <w:jc w:val="center"/>
        <w:rPr>
          <w:rFonts w:ascii="Times New Roman" w:hAnsi="Times New Roman"/>
          <w:sz w:val="28"/>
        </w:rPr>
      </w:pPr>
      <w:r>
        <w:rPr>
          <w:rFonts w:ascii="Times New Roman" w:hAnsi="Times New Roman"/>
          <w:sz w:val="28"/>
        </w:rPr>
        <w:t>(наименование органа муниципального контроля)</w:t>
      </w:r>
    </w:p>
    <w:p>
      <w:pPr>
        <w:pStyle w:val="8"/>
        <w:jc w:val="center"/>
        <w:rPr>
          <w:rFonts w:ascii="Times New Roman" w:hAnsi="Times New Roman"/>
          <w:sz w:val="28"/>
        </w:rPr>
      </w:pPr>
      <w:r>
        <w:rPr>
          <w:rFonts w:ascii="Times New Roman" w:hAnsi="Times New Roman"/>
          <w:sz w:val="28"/>
        </w:rPr>
        <w:t>Распоряжение органа муниципального контроля</w:t>
      </w:r>
    </w:p>
    <w:p>
      <w:pPr>
        <w:pStyle w:val="8"/>
        <w:rPr>
          <w:rFonts w:ascii="Times New Roman" w:hAnsi="Times New Roman"/>
          <w:sz w:val="28"/>
        </w:rPr>
      </w:pPr>
      <w:r>
        <w:rPr>
          <w:rFonts w:ascii="Times New Roman" w:hAnsi="Times New Roman"/>
          <w:sz w:val="28"/>
        </w:rPr>
        <w:t>о проведении________________________________________ проверки</w:t>
      </w:r>
    </w:p>
    <w:p>
      <w:pPr>
        <w:pStyle w:val="8"/>
        <w:rPr>
          <w:rFonts w:ascii="Times New Roman" w:hAnsi="Times New Roman"/>
          <w:sz w:val="28"/>
        </w:rPr>
      </w:pPr>
      <w:r>
        <w:rPr>
          <w:rFonts w:ascii="Times New Roman" w:hAnsi="Times New Roman"/>
          <w:sz w:val="28"/>
        </w:rPr>
        <w:t>(плановой/внеплановой, документарной/выездной)</w:t>
      </w:r>
    </w:p>
    <w:p>
      <w:pPr>
        <w:pStyle w:val="8"/>
        <w:rPr>
          <w:rFonts w:ascii="Times New Roman" w:hAnsi="Times New Roman"/>
          <w:sz w:val="28"/>
        </w:rPr>
      </w:pPr>
      <w:r>
        <w:rPr>
          <w:rFonts w:ascii="Times New Roman" w:hAnsi="Times New Roman"/>
          <w:sz w:val="28"/>
        </w:rPr>
        <w:t>юридического лица, индивидуального предпринимателя</w:t>
      </w:r>
    </w:p>
    <w:p>
      <w:pPr>
        <w:pStyle w:val="8"/>
        <w:rPr>
          <w:rFonts w:ascii="Times New Roman" w:hAnsi="Times New Roman"/>
          <w:sz w:val="28"/>
        </w:rPr>
      </w:pPr>
      <w:r>
        <w:rPr>
          <w:rFonts w:ascii="Times New Roman" w:hAnsi="Times New Roman"/>
          <w:sz w:val="28"/>
        </w:rPr>
        <w:t>от «____ »_____________20 г. № _____</w:t>
      </w:r>
    </w:p>
    <w:p>
      <w:pPr>
        <w:pStyle w:val="8"/>
        <w:rPr>
          <w:rFonts w:ascii="Times New Roman" w:hAnsi="Times New Roman"/>
          <w:sz w:val="28"/>
        </w:rPr>
      </w:pPr>
      <w:r>
        <w:rPr>
          <w:rFonts w:ascii="Times New Roman" w:hAnsi="Times New Roman"/>
          <w:sz w:val="28"/>
        </w:rPr>
        <w:t>1.  Провести проверку в отношении 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(полное и (в случае, если имеется) сокращенное наименование, в том числе фирменное наименование</w:t>
      </w:r>
      <w:r>
        <w:rPr>
          <w:rFonts w:ascii="Times New Roman" w:hAnsi="Times New Roman"/>
          <w:sz w:val="28"/>
        </w:rPr>
        <w:br w:type="textWrapping"/>
      </w:r>
      <w:r>
        <w:rPr>
          <w:rFonts w:ascii="Times New Roman" w:hAnsi="Times New Roman"/>
          <w:sz w:val="28"/>
        </w:rPr>
        <w:t>юридического лица, фамилия, имя и (в случае, если имеется) отчество индивидуального предпринимателя)</w:t>
      </w:r>
      <w:r>
        <w:rPr>
          <w:rFonts w:ascii="Times New Roman" w:hAnsi="Times New Roman"/>
          <w:sz w:val="28"/>
        </w:rPr>
        <w:br w:type="textWrapping"/>
      </w:r>
      <w:r>
        <w:rPr>
          <w:rFonts w:ascii="Times New Roman" w:hAnsi="Times New Roman"/>
          <w:sz w:val="28"/>
        </w:rPr>
        <w:t>2. Назначить лицом(ами), уполномоченным(ми) на проведение проверки: __________________________________________________________________________________________________________________________________________________________________________(фамилия, имя, отчество (в случае, если имеется), должность должностного лица (должностных лиц),уполномоченного(ых) на проведение проверки)</w:t>
      </w:r>
    </w:p>
    <w:p>
      <w:pPr>
        <w:pStyle w:val="8"/>
        <w:rPr>
          <w:rFonts w:ascii="Times New Roman" w:hAnsi="Times New Roman"/>
          <w:sz w:val="28"/>
        </w:rPr>
      </w:pPr>
      <w:r>
        <w:rPr>
          <w:rFonts w:ascii="Times New Roman" w:hAnsi="Times New Roman"/>
          <w:sz w:val="28"/>
        </w:rPr>
        <w:t>3. Привлечь к проведению проверки в качестве экспертов, представителей экспертных организаций следующих лиц: _____________________________________________________________________________________(фамилия, имя, отчество (в случае, если имеется), должности привлекаемых к проведению проверки экспертов, представителей экспертных организаций)</w:t>
      </w:r>
    </w:p>
    <w:p>
      <w:pPr>
        <w:pStyle w:val="8"/>
        <w:rPr>
          <w:rFonts w:ascii="Times New Roman" w:hAnsi="Times New Roman"/>
          <w:sz w:val="28"/>
        </w:rPr>
      </w:pPr>
      <w:r>
        <w:rPr>
          <w:rFonts w:ascii="Times New Roman" w:hAnsi="Times New Roman"/>
          <w:sz w:val="28"/>
        </w:rPr>
        <w:t>4. Установить, что:</w:t>
      </w:r>
    </w:p>
    <w:p>
      <w:pPr>
        <w:pStyle w:val="8"/>
        <w:rPr>
          <w:rStyle w:val="12"/>
          <w:rFonts w:ascii="Times New Roman" w:hAnsi="Times New Roman"/>
          <w:sz w:val="28"/>
        </w:rPr>
      </w:pPr>
      <w:r>
        <w:rPr>
          <w:rFonts w:ascii="Times New Roman" w:hAnsi="Times New Roman"/>
          <w:sz w:val="28"/>
        </w:rPr>
        <w:t>настоящая проверка проводится с целью: _____________________________________________________________________________________________________________________________________' </w:t>
      </w:r>
      <w:r>
        <w:rPr>
          <w:rStyle w:val="12"/>
          <w:rFonts w:ascii="Times New Roman" w:hAnsi="Times New Roman"/>
          <w:i/>
          <w:sz w:val="28"/>
        </w:rPr>
        <w:t>При установлении целей проводимой проверки указывается следующая информация:</w:t>
      </w:r>
    </w:p>
    <w:p>
      <w:pPr>
        <w:pStyle w:val="8"/>
        <w:rPr>
          <w:rStyle w:val="12"/>
          <w:rFonts w:ascii="Times New Roman" w:hAnsi="Times New Roman"/>
          <w:sz w:val="28"/>
        </w:rPr>
      </w:pPr>
      <w:r>
        <w:rPr>
          <w:rStyle w:val="12"/>
          <w:rFonts w:ascii="Times New Roman" w:hAnsi="Times New Roman"/>
          <w:i/>
          <w:sz w:val="28"/>
        </w:rPr>
        <w:t>а) в случае проведения плановой проверки:</w:t>
      </w:r>
    </w:p>
    <w:p>
      <w:pPr>
        <w:pStyle w:val="8"/>
        <w:rPr>
          <w:rStyle w:val="12"/>
          <w:rFonts w:ascii="Times New Roman" w:hAnsi="Times New Roman"/>
          <w:sz w:val="28"/>
        </w:rPr>
      </w:pPr>
      <w:r>
        <w:rPr>
          <w:rStyle w:val="12"/>
          <w:rFonts w:ascii="Times New Roman" w:hAnsi="Times New Roman"/>
          <w:i/>
          <w:sz w:val="28"/>
        </w:rPr>
        <w:t>- ссылка на ежегодный план проведения плановых проверок с указанием способа его доведения до сведения заинтересованных лиц;</w:t>
      </w:r>
    </w:p>
    <w:p>
      <w:pPr>
        <w:pStyle w:val="8"/>
        <w:rPr>
          <w:rStyle w:val="12"/>
          <w:rFonts w:ascii="Times New Roman" w:hAnsi="Times New Roman"/>
          <w:sz w:val="28"/>
        </w:rPr>
      </w:pPr>
      <w:r>
        <w:rPr>
          <w:rStyle w:val="12"/>
          <w:rFonts w:ascii="Times New Roman" w:hAnsi="Times New Roman"/>
          <w:i/>
          <w:sz w:val="28"/>
        </w:rPr>
        <w:t>б) в случае проведения внеплановой выездной проверки:</w:t>
      </w:r>
    </w:p>
    <w:p>
      <w:pPr>
        <w:pStyle w:val="8"/>
        <w:rPr>
          <w:rStyle w:val="12"/>
          <w:rFonts w:ascii="Times New Roman" w:hAnsi="Times New Roman"/>
          <w:sz w:val="28"/>
        </w:rPr>
      </w:pPr>
      <w:r>
        <w:rPr>
          <w:rFonts w:ascii="Times New Roman" w:hAnsi="Times New Roman"/>
          <w:sz w:val="28"/>
        </w:rPr>
        <w:t>-  </w:t>
      </w:r>
      <w:r>
        <w:rPr>
          <w:rStyle w:val="12"/>
          <w:rFonts w:ascii="Times New Roman" w:hAnsi="Times New Roman"/>
          <w:i/>
          <w:sz w:val="28"/>
        </w:rPr>
        <w:t>ссылка на реквизиты ранее выданного проверяемому лицу предписания об устранении выявленного нарушения, срок для исполнения которого истек;</w:t>
      </w:r>
    </w:p>
    <w:p>
      <w:pPr>
        <w:pStyle w:val="8"/>
        <w:rPr>
          <w:rStyle w:val="12"/>
          <w:rFonts w:ascii="Times New Roman" w:hAnsi="Times New Roman"/>
          <w:sz w:val="28"/>
        </w:rPr>
      </w:pPr>
      <w:r>
        <w:rPr>
          <w:rFonts w:ascii="Times New Roman" w:hAnsi="Times New Roman"/>
          <w:sz w:val="28"/>
        </w:rPr>
        <w:t>-  </w:t>
      </w:r>
      <w:r>
        <w:rPr>
          <w:rStyle w:val="12"/>
          <w:rFonts w:ascii="Times New Roman" w:hAnsi="Times New Roman"/>
          <w:i/>
          <w:sz w:val="28"/>
        </w:rPr>
        <w:t>ссылка на реквизиты обращений и заявлений, поступившие в проверяющий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 предоставленных законодательством Российской Федерации о правах потребителей;</w:t>
      </w:r>
    </w:p>
    <w:p>
      <w:pPr>
        <w:pStyle w:val="8"/>
        <w:rPr>
          <w:rStyle w:val="12"/>
          <w:rFonts w:ascii="Times New Roman" w:hAnsi="Times New Roman"/>
          <w:sz w:val="28"/>
        </w:rPr>
      </w:pPr>
      <w:r>
        <w:rPr>
          <w:rStyle w:val="12"/>
          <w:rFonts w:ascii="Times New Roman" w:hAnsi="Times New Roman"/>
          <w:i/>
          <w:sz w:val="28"/>
        </w:rPr>
        <w:t>в) в случае проведения внеплановой выездной проверки, которая назначается в отношении субъекта малого</w:t>
      </w:r>
      <w:r>
        <w:rPr>
          <w:rStyle w:val="12"/>
          <w:rFonts w:ascii="Times New Roman" w:hAnsi="Times New Roman"/>
          <w:i/>
          <w:sz w:val="28"/>
        </w:rPr>
        <w:br w:type="textWrapping"/>
      </w:r>
      <w:r>
        <w:rPr>
          <w:rStyle w:val="12"/>
          <w:rFonts w:ascii="Times New Roman" w:hAnsi="Times New Roman"/>
          <w:i/>
          <w:sz w:val="28"/>
        </w:rPr>
        <w:t>и среднего предпринимательства и подлежит согласованию с органами прокуратуры, но в целях принятия неотложных</w:t>
      </w:r>
      <w:r>
        <w:rPr>
          <w:rStyle w:val="12"/>
          <w:rFonts w:ascii="Times New Roman" w:hAnsi="Times New Roman"/>
          <w:i/>
          <w:sz w:val="28"/>
        </w:rPr>
        <w:br w:type="textWrapping"/>
      </w:r>
      <w:r>
        <w:rPr>
          <w:rStyle w:val="12"/>
          <w:rFonts w:ascii="Times New Roman" w:hAnsi="Times New Roman"/>
          <w:i/>
          <w:sz w:val="28"/>
        </w:rPr>
        <w:t>мер должна быть проведена незамедлительно в связи с причинением вреда либо нарушением проверяемых требований,</w:t>
      </w:r>
      <w:r>
        <w:rPr>
          <w:rStyle w:val="12"/>
          <w:rFonts w:ascii="Times New Roman" w:hAnsi="Times New Roman"/>
          <w:i/>
          <w:sz w:val="28"/>
        </w:rPr>
        <w:br w:type="textWrapping"/>
      </w:r>
      <w:r>
        <w:rPr>
          <w:rStyle w:val="12"/>
          <w:rFonts w:ascii="Times New Roman" w:hAnsi="Times New Roman"/>
          <w:i/>
          <w:sz w:val="28"/>
        </w:rPr>
        <w:t>если такое причинение вреда либо нарушение требований обнаружено непосредственно в момент его совершения:</w:t>
      </w:r>
    </w:p>
    <w:p>
      <w:pPr>
        <w:pStyle w:val="8"/>
        <w:rPr>
          <w:rStyle w:val="12"/>
          <w:rFonts w:ascii="Times New Roman" w:hAnsi="Times New Roman"/>
          <w:sz w:val="28"/>
        </w:rPr>
      </w:pPr>
      <w:r>
        <w:rPr>
          <w:rStyle w:val="12"/>
          <w:rFonts w:ascii="Times New Roman" w:hAnsi="Times New Roman"/>
          <w:i/>
          <w:sz w:val="28"/>
        </w:rPr>
        <w:t>- ссылка на прилагаемую копию документа (рапорта, докладной записки и т. п.), представленного должностным</w:t>
      </w:r>
      <w:r>
        <w:rPr>
          <w:rStyle w:val="12"/>
          <w:rFonts w:ascii="Times New Roman" w:hAnsi="Times New Roman"/>
          <w:i/>
          <w:sz w:val="28"/>
        </w:rPr>
        <w:br w:type="textWrapping"/>
      </w:r>
      <w:r>
        <w:rPr>
          <w:rStyle w:val="12"/>
          <w:rFonts w:ascii="Times New Roman" w:hAnsi="Times New Roman"/>
          <w:i/>
          <w:sz w:val="28"/>
        </w:rPr>
        <w:t>лицом, обнаружившим нарушение.</w:t>
      </w:r>
    </w:p>
    <w:p>
      <w:pPr>
        <w:pStyle w:val="8"/>
        <w:rPr>
          <w:rFonts w:ascii="Times New Roman" w:hAnsi="Times New Roman"/>
          <w:sz w:val="28"/>
        </w:rPr>
      </w:pPr>
      <w:r>
        <w:rPr>
          <w:rFonts w:ascii="Times New Roman" w:hAnsi="Times New Roman"/>
          <w:sz w:val="28"/>
        </w:rPr>
        <w:t>задачами настоящей проверки являются: __________________________________________________________________________________________________________________________________________________________________________</w:t>
      </w:r>
    </w:p>
    <w:p>
      <w:pPr>
        <w:pStyle w:val="8"/>
        <w:rPr>
          <w:rStyle w:val="12"/>
          <w:rFonts w:ascii="Times New Roman" w:hAnsi="Times New Roman"/>
          <w:sz w:val="28"/>
        </w:rPr>
      </w:pPr>
      <w:r>
        <w:rPr>
          <w:rFonts w:ascii="Times New Roman" w:hAnsi="Times New Roman"/>
          <w:sz w:val="28"/>
        </w:rPr>
        <w:t>5. Предметом настоящей проверки является </w:t>
      </w:r>
      <w:r>
        <w:rPr>
          <w:rStyle w:val="12"/>
          <w:rFonts w:ascii="Times New Roman" w:hAnsi="Times New Roman"/>
          <w:i/>
          <w:sz w:val="28"/>
        </w:rPr>
        <w:t>(отметить нужное):</w:t>
      </w:r>
    </w:p>
    <w:p>
      <w:pPr>
        <w:pStyle w:val="8"/>
        <w:rPr>
          <w:rFonts w:ascii="Times New Roman" w:hAnsi="Times New Roman"/>
          <w:sz w:val="28"/>
        </w:rPr>
      </w:pPr>
      <w:r>
        <w:rPr>
          <w:rFonts w:ascii="Times New Roman" w:hAnsi="Times New Roman"/>
          <w:sz w:val="28"/>
        </w:rPr>
        <w:t>соблюдение обязательных требований или требований, установленных муниципальными правовыми актами;</w:t>
      </w:r>
    </w:p>
    <w:p>
      <w:pPr>
        <w:pStyle w:val="8"/>
        <w:rPr>
          <w:rFonts w:ascii="Times New Roman" w:hAnsi="Times New Roman"/>
          <w:sz w:val="28"/>
        </w:rPr>
      </w:pPr>
      <w:r>
        <w:rPr>
          <w:rFonts w:ascii="Times New Roman" w:hAnsi="Times New Roman"/>
          <w:sz w:val="28"/>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pStyle w:val="8"/>
        <w:rPr>
          <w:rFonts w:ascii="Times New Roman" w:hAnsi="Times New Roman"/>
          <w:sz w:val="28"/>
        </w:rPr>
      </w:pPr>
      <w:r>
        <w:rPr>
          <w:rFonts w:ascii="Times New Roman" w:hAnsi="Times New Roman"/>
          <w:sz w:val="28"/>
        </w:rPr>
        <w:t>выполнение предписаний органов государственного контроля (надзора), органов муниципального контроля;</w:t>
      </w:r>
    </w:p>
    <w:p>
      <w:pPr>
        <w:pStyle w:val="8"/>
        <w:rPr>
          <w:rFonts w:ascii="Times New Roman" w:hAnsi="Times New Roman"/>
          <w:sz w:val="28"/>
        </w:rPr>
      </w:pPr>
      <w:r>
        <w:rPr>
          <w:rFonts w:ascii="Times New Roman" w:hAnsi="Times New Roman"/>
          <w:sz w:val="28"/>
        </w:rPr>
        <w:t>проведение мероприятий:</w:t>
      </w:r>
    </w:p>
    <w:p>
      <w:pPr>
        <w:pStyle w:val="8"/>
        <w:rPr>
          <w:rFonts w:ascii="Times New Roman" w:hAnsi="Times New Roman"/>
          <w:sz w:val="28"/>
        </w:rPr>
      </w:pPr>
      <w:r>
        <w:rPr>
          <w:rFonts w:ascii="Times New Roman" w:hAnsi="Times New Roman"/>
          <w:sz w:val="28"/>
        </w:rPr>
        <w:t>по предотвращению причинения вреда жизни, здоровью граждан, вреда животным, растениям, окружающей среде;</w:t>
      </w:r>
    </w:p>
    <w:p>
      <w:pPr>
        <w:pStyle w:val="8"/>
        <w:rPr>
          <w:rFonts w:ascii="Times New Roman" w:hAnsi="Times New Roman"/>
          <w:sz w:val="28"/>
        </w:rPr>
      </w:pPr>
      <w:r>
        <w:rPr>
          <w:rFonts w:ascii="Times New Roman" w:hAnsi="Times New Roman"/>
          <w:sz w:val="28"/>
        </w:rPr>
        <w:t>по предупреждению возникновения чрезвычайных ситуаций природного и техногенного характера;</w:t>
      </w:r>
    </w:p>
    <w:p>
      <w:pPr>
        <w:pStyle w:val="8"/>
        <w:rPr>
          <w:rFonts w:ascii="Times New Roman" w:hAnsi="Times New Roman"/>
          <w:sz w:val="28"/>
        </w:rPr>
      </w:pPr>
      <w:r>
        <w:rPr>
          <w:rFonts w:ascii="Times New Roman" w:hAnsi="Times New Roman"/>
          <w:sz w:val="28"/>
        </w:rPr>
        <w:t>по обеспечению безопасности государства;</w:t>
      </w:r>
    </w:p>
    <w:p>
      <w:pPr>
        <w:pStyle w:val="8"/>
        <w:rPr>
          <w:rFonts w:ascii="Times New Roman" w:hAnsi="Times New Roman"/>
          <w:sz w:val="28"/>
        </w:rPr>
      </w:pPr>
      <w:r>
        <w:rPr>
          <w:rFonts w:ascii="Times New Roman" w:hAnsi="Times New Roman"/>
          <w:sz w:val="28"/>
        </w:rPr>
        <w:t>по ликвидации последствий причинения такого вреда.</w:t>
      </w:r>
    </w:p>
    <w:p>
      <w:pPr>
        <w:pStyle w:val="8"/>
        <w:rPr>
          <w:rFonts w:ascii="Times New Roman" w:hAnsi="Times New Roman"/>
          <w:sz w:val="28"/>
        </w:rPr>
      </w:pPr>
      <w:r>
        <w:rPr>
          <w:rFonts w:ascii="Times New Roman" w:hAnsi="Times New Roman"/>
          <w:sz w:val="28"/>
        </w:rPr>
        <w:t>6.  Проверку провести в период с «___ »_______ 20__ г. по «____ »_______ 20__ г. включительно.</w:t>
      </w:r>
    </w:p>
    <w:p>
      <w:pPr>
        <w:pStyle w:val="8"/>
        <w:rPr>
          <w:rFonts w:ascii="Times New Roman" w:hAnsi="Times New Roman"/>
          <w:sz w:val="28"/>
        </w:rPr>
      </w:pPr>
      <w:r>
        <w:rPr>
          <w:rFonts w:ascii="Times New Roman" w:hAnsi="Times New Roman"/>
          <w:sz w:val="28"/>
        </w:rPr>
        <w:t>7.  Правовые основания проведения проверки: 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pPr>
        <w:pStyle w:val="8"/>
        <w:rPr>
          <w:rFonts w:ascii="Times New Roman" w:hAnsi="Times New Roman"/>
          <w:sz w:val="28"/>
        </w:rPr>
      </w:pPr>
      <w:r>
        <w:rPr>
          <w:rFonts w:ascii="Times New Roman" w:hAnsi="Times New Roman"/>
          <w:sz w:val="28"/>
        </w:rPr>
        <w:t>8. В процессе проверки провести следующие мероприятия по контролю, необходимые для достижения целей и задач проведения проверки: ________________________________________________________________________________________________________________________________________________________________________________________________________________________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__________________________________________________________________________________________________________________________________________________________________________________________________________________________________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w:t>
      </w:r>
    </w:p>
    <w:p>
      <w:pPr>
        <w:pStyle w:val="8"/>
        <w:rPr>
          <w:rFonts w:ascii="Times New Roman" w:hAnsi="Times New Roman"/>
          <w:sz w:val="28"/>
        </w:rPr>
      </w:pPr>
      <w:r>
        <w:rPr>
          <w:rFonts w:ascii="Times New Roman" w:hAnsi="Times New Roman"/>
          <w:sz w:val="28"/>
        </w:rPr>
        <w:t>____________________________________________________________________________________</w:t>
      </w:r>
    </w:p>
    <w:p>
      <w:pPr>
        <w:pStyle w:val="8"/>
        <w:rPr>
          <w:rFonts w:ascii="Times New Roman" w:hAnsi="Times New Roman"/>
          <w:sz w:val="28"/>
        </w:rPr>
      </w:pPr>
      <w:r>
        <w:rPr>
          <w:rFonts w:ascii="Times New Roman" w:hAnsi="Times New Roman"/>
          <w:sz w:val="28"/>
        </w:rPr>
        <w:t>(должность, фамилия, инициалы руководителя, заместителя руководителя органа государственного</w:t>
      </w:r>
    </w:p>
    <w:p>
      <w:pPr>
        <w:pStyle w:val="8"/>
        <w:rPr>
          <w:rFonts w:ascii="Times New Roman" w:hAnsi="Times New Roman"/>
          <w:sz w:val="28"/>
        </w:rPr>
      </w:pPr>
      <w:r>
        <w:rPr>
          <w:rFonts w:ascii="Times New Roman" w:hAnsi="Times New Roman"/>
          <w:sz w:val="28"/>
        </w:rPr>
        <w:t>контроля (надзора), органа муниципального контроля, издавшего распоряжение или приказ о проведении проверки) (подпись, заверенная печатью)</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(фамилия, имя, отчество (в случае, если имеется) и должность должностного лица, непосредственно подготовившего проект распоряжения (приказа), контактный телефон, электронный адрес (при наличии))</w:t>
      </w:r>
    </w:p>
    <w:p>
      <w:pPr>
        <w:pStyle w:val="8"/>
        <w:rPr>
          <w:rFonts w:ascii="Times New Roman" w:hAnsi="Times New Roman"/>
          <w:sz w:val="28"/>
        </w:rPr>
      </w:pPr>
    </w:p>
    <w:p>
      <w:pPr>
        <w:pStyle w:val="8"/>
        <w:rPr>
          <w:rFonts w:ascii="Times New Roman" w:hAnsi="Times New Roman"/>
          <w:sz w:val="28"/>
        </w:rPr>
      </w:pPr>
    </w:p>
    <w:p>
      <w:pPr>
        <w:pStyle w:val="8"/>
        <w:rPr>
          <w:rFonts w:ascii="Times New Roman" w:hAnsi="Times New Roman"/>
          <w:sz w:val="28"/>
        </w:rPr>
      </w:pPr>
    </w:p>
    <w:p>
      <w:pPr>
        <w:pStyle w:val="8"/>
        <w:rPr>
          <w:rFonts w:ascii="Times New Roman" w:hAnsi="Times New Roman"/>
          <w:sz w:val="28"/>
        </w:rPr>
      </w:pPr>
    </w:p>
    <w:p>
      <w:pPr>
        <w:pStyle w:val="7"/>
        <w:shd w:val="clear" w:fill="FFFFFF"/>
        <w:spacing w:after="150" w:line="300" w:lineRule="atLeast"/>
        <w:rPr>
          <w:rStyle w:val="12"/>
          <w:rFonts w:ascii="Times New Roman" w:hAnsi="Times New Roman"/>
          <w:color w:val="000000"/>
          <w:sz w:val="28"/>
        </w:rPr>
      </w:pPr>
    </w:p>
    <w:p>
      <w:pPr>
        <w:pStyle w:val="8"/>
        <w:ind w:left="5670"/>
        <w:rPr>
          <w:rFonts w:ascii="Times New Roman" w:hAnsi="Times New Roman"/>
          <w:sz w:val="28"/>
        </w:rPr>
      </w:pPr>
      <w:r>
        <w:rPr>
          <w:rFonts w:ascii="Times New Roman" w:hAnsi="Times New Roman"/>
          <w:sz w:val="28"/>
        </w:rPr>
        <w:t>Приложение 3</w:t>
      </w:r>
    </w:p>
    <w:p>
      <w:pPr>
        <w:pStyle w:val="8"/>
        <w:ind w:left="5670"/>
        <w:rPr>
          <w:rFonts w:ascii="Times New Roman" w:hAnsi="Times New Roman"/>
          <w:sz w:val="28"/>
        </w:rPr>
      </w:pPr>
      <w:r>
        <w:rPr>
          <w:rFonts w:ascii="Times New Roman" w:hAnsi="Times New Roman"/>
          <w:sz w:val="28"/>
        </w:rPr>
        <w:t>к Административному регламенту</w:t>
      </w:r>
    </w:p>
    <w:p>
      <w:pPr>
        <w:pStyle w:val="8"/>
        <w:jc w:val="right"/>
        <w:rPr>
          <w:rFonts w:ascii="Times New Roman" w:hAnsi="Times New Roman"/>
          <w:sz w:val="28"/>
        </w:rPr>
      </w:pPr>
      <w:r>
        <w:rPr>
          <w:rFonts w:ascii="Times New Roman" w:hAnsi="Times New Roman"/>
          <w:sz w:val="28"/>
        </w:rPr>
        <w:t>В__________________________________________</w:t>
      </w:r>
    </w:p>
    <w:p>
      <w:pPr>
        <w:pStyle w:val="8"/>
        <w:jc w:val="right"/>
        <w:rPr>
          <w:rFonts w:ascii="Times New Roman" w:hAnsi="Times New Roman"/>
          <w:sz w:val="28"/>
        </w:rPr>
      </w:pPr>
      <w:r>
        <w:rPr>
          <w:rFonts w:ascii="Times New Roman" w:hAnsi="Times New Roman"/>
          <w:sz w:val="28"/>
        </w:rPr>
        <w:t>(наименование органа прокуратуры)</w:t>
      </w:r>
    </w:p>
    <w:p>
      <w:pPr>
        <w:pStyle w:val="8"/>
        <w:jc w:val="right"/>
        <w:rPr>
          <w:rFonts w:ascii="Times New Roman" w:hAnsi="Times New Roman"/>
          <w:sz w:val="28"/>
        </w:rPr>
      </w:pPr>
      <w:r>
        <w:rPr>
          <w:rFonts w:ascii="Times New Roman" w:hAnsi="Times New Roman"/>
          <w:sz w:val="28"/>
        </w:rPr>
        <w:t>ОТ________________________________________________________</w:t>
      </w:r>
    </w:p>
    <w:p>
      <w:pPr>
        <w:pStyle w:val="8"/>
        <w:jc w:val="right"/>
        <w:rPr>
          <w:rFonts w:ascii="Times New Roman" w:hAnsi="Times New Roman"/>
          <w:sz w:val="28"/>
        </w:rPr>
      </w:pPr>
      <w:r>
        <w:rPr>
          <w:rFonts w:ascii="Times New Roman" w:hAnsi="Times New Roman"/>
          <w:sz w:val="28"/>
        </w:rPr>
        <w:t>(наименование органа муниципального контроля с указанием юридического адреса)</w:t>
      </w:r>
    </w:p>
    <w:p>
      <w:pPr>
        <w:pStyle w:val="8"/>
        <w:jc w:val="center"/>
        <w:rPr>
          <w:rStyle w:val="12"/>
          <w:rFonts w:ascii="Times New Roman" w:hAnsi="Times New Roman"/>
          <w:sz w:val="28"/>
        </w:rPr>
      </w:pPr>
      <w:r>
        <w:rPr>
          <w:rStyle w:val="12"/>
          <w:rFonts w:ascii="Times New Roman" w:hAnsi="Times New Roman"/>
          <w:b/>
          <w:sz w:val="28"/>
        </w:rPr>
        <w:t>ЗАЯВЛЕНИЕ</w:t>
      </w:r>
    </w:p>
    <w:p>
      <w:pPr>
        <w:pStyle w:val="8"/>
        <w:jc w:val="center"/>
        <w:rPr>
          <w:rStyle w:val="12"/>
          <w:rFonts w:ascii="Times New Roman" w:hAnsi="Times New Roman"/>
          <w:sz w:val="28"/>
        </w:rPr>
      </w:pPr>
      <w:r>
        <w:rPr>
          <w:rStyle w:val="12"/>
          <w:rFonts w:ascii="Times New Roman" w:hAnsi="Times New Roman"/>
          <w:b/>
          <w:sz w:val="28"/>
        </w:rPr>
        <w:t>о согласовании органом муниципального контроля с органом прокуратуры</w:t>
      </w:r>
    </w:p>
    <w:p>
      <w:pPr>
        <w:pStyle w:val="8"/>
        <w:jc w:val="center"/>
        <w:rPr>
          <w:rStyle w:val="12"/>
          <w:rFonts w:ascii="Times New Roman" w:hAnsi="Times New Roman"/>
          <w:sz w:val="28"/>
        </w:rPr>
      </w:pPr>
      <w:r>
        <w:rPr>
          <w:rStyle w:val="12"/>
          <w:rFonts w:ascii="Times New Roman" w:hAnsi="Times New Roman"/>
          <w:b/>
          <w:sz w:val="28"/>
        </w:rPr>
        <w:t>проведения внеплановой выездной проверки юридического лица, индивидуального</w:t>
      </w:r>
    </w:p>
    <w:p>
      <w:pPr>
        <w:pStyle w:val="8"/>
        <w:jc w:val="center"/>
        <w:rPr>
          <w:rStyle w:val="12"/>
          <w:rFonts w:ascii="Times New Roman" w:hAnsi="Times New Roman"/>
          <w:sz w:val="28"/>
        </w:rPr>
      </w:pPr>
      <w:r>
        <w:rPr>
          <w:rStyle w:val="12"/>
          <w:rFonts w:ascii="Times New Roman" w:hAnsi="Times New Roman"/>
          <w:b/>
          <w:sz w:val="28"/>
        </w:rPr>
        <w:t>предпринимателя, относящихся к субъектам малого или среднего предпринимательства</w:t>
      </w:r>
    </w:p>
    <w:p>
      <w:pPr>
        <w:pStyle w:val="8"/>
        <w:rPr>
          <w:rFonts w:ascii="Times New Roman" w:hAnsi="Times New Roman"/>
          <w:sz w:val="28"/>
        </w:rPr>
      </w:pPr>
      <w:r>
        <w:rPr>
          <w:rFonts w:ascii="Times New Roman" w:hAnsi="Times New Roman"/>
          <w:sz w:val="28"/>
        </w:rPr>
        <w:t>В соответствии со статьей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согласовать проведение внеплановой выездной проверки в отношении __________________________________________________________________________________________________________________________________________ (полное и (в случае, если имеется) сокращенное наименование, в том числе фирменное 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реестровой записи и дата включения сведений в реестр субъектов малого или среднего предпринимательства)</w:t>
      </w:r>
    </w:p>
    <w:p>
      <w:pPr>
        <w:pStyle w:val="8"/>
        <w:rPr>
          <w:rFonts w:ascii="Times New Roman" w:hAnsi="Times New Roman"/>
          <w:sz w:val="28"/>
        </w:rPr>
      </w:pPr>
      <w:r>
        <w:rPr>
          <w:rFonts w:ascii="Times New Roman" w:hAnsi="Times New Roman"/>
          <w:sz w:val="28"/>
        </w:rPr>
        <w:t>осуществляющего предпринимательскую деятельность по адресу:________________________________________________________________________________________________________________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Основание проведения проверки: 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w:t>
      </w:r>
    </w:p>
    <w:p>
      <w:pPr>
        <w:pStyle w:val="8"/>
        <w:rPr>
          <w:rFonts w:ascii="Times New Roman" w:hAnsi="Times New Roman"/>
          <w:sz w:val="28"/>
        </w:rPr>
      </w:pPr>
      <w:r>
        <w:rPr>
          <w:rFonts w:ascii="Times New Roman" w:hAnsi="Times New Roman"/>
          <w:sz w:val="28"/>
        </w:rPr>
        <w:t>(ссылка на положение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8"/>
        </w:rPr>
        <w:br w:type="textWrapping"/>
      </w:r>
      <w:r>
        <w:rPr>
          <w:rFonts w:ascii="Times New Roman" w:hAnsi="Times New Roman"/>
          <w:sz w:val="28"/>
        </w:rPr>
        <w:t>Дата начала проведения проверки: «____» ___________20___года.</w:t>
      </w:r>
    </w:p>
    <w:p>
      <w:pPr>
        <w:pStyle w:val="8"/>
        <w:rPr>
          <w:rFonts w:ascii="Times New Roman" w:hAnsi="Times New Roman"/>
          <w:sz w:val="28"/>
        </w:rPr>
      </w:pPr>
      <w:r>
        <w:rPr>
          <w:rFonts w:ascii="Times New Roman" w:hAnsi="Times New Roman"/>
          <w:sz w:val="28"/>
        </w:rPr>
        <w:t>Время начала проведения проверки: «___ »___________20___года.</w:t>
      </w:r>
    </w:p>
    <w:p>
      <w:pPr>
        <w:pStyle w:val="8"/>
        <w:rPr>
          <w:rFonts w:ascii="Times New Roman" w:hAnsi="Times New Roman"/>
          <w:sz w:val="28"/>
        </w:rPr>
      </w:pPr>
      <w:r>
        <w:rPr>
          <w:rFonts w:ascii="Times New Roman" w:hAnsi="Times New Roman"/>
          <w:sz w:val="28"/>
        </w:rPr>
        <w:t>(указывается в случае, если основанием проведения проверки является часть 12 статьи 10 Федерального закона</w:t>
      </w:r>
    </w:p>
    <w:p>
      <w:pPr>
        <w:pStyle w:val="8"/>
        <w:rPr>
          <w:rFonts w:ascii="Times New Roman" w:hAnsi="Times New Roman"/>
          <w:sz w:val="28"/>
        </w:rPr>
      </w:pPr>
      <w:r>
        <w:rPr>
          <w:rFonts w:ascii="Times New Roman" w:hAnsi="Times New Roman"/>
          <w:sz w:val="28"/>
        </w:rPr>
        <w:t>от 26 декабря 2008 г. № 294-ФЗ «О защите прав юридических лиц и индивидуальных предпринимателей</w:t>
      </w:r>
    </w:p>
    <w:p>
      <w:pPr>
        <w:pStyle w:val="8"/>
        <w:rPr>
          <w:rFonts w:ascii="Times New Roman" w:hAnsi="Times New Roman"/>
          <w:sz w:val="28"/>
        </w:rPr>
      </w:pPr>
      <w:r>
        <w:rPr>
          <w:rFonts w:ascii="Times New Roman" w:hAnsi="Times New Roman"/>
          <w:sz w:val="28"/>
        </w:rPr>
        <w:t>при осуществлении государственного контроля (надзора) и муниципального контроля»)</w:t>
      </w:r>
    </w:p>
    <w:p>
      <w:pPr>
        <w:pStyle w:val="8"/>
        <w:rPr>
          <w:rFonts w:ascii="Times New Roman" w:hAnsi="Times New Roman"/>
          <w:sz w:val="28"/>
        </w:rPr>
      </w:pPr>
      <w:r>
        <w:rPr>
          <w:rFonts w:ascii="Times New Roman" w:hAnsi="Times New Roman"/>
          <w:sz w:val="28"/>
        </w:rPr>
        <w:t>Приложения:______________________________________________________________________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__________________________________________________________________________________(копия распоряжения или приказа руководителя, заместителя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pPr>
        <w:pStyle w:val="8"/>
        <w:rPr>
          <w:rFonts w:ascii="Times New Roman" w:hAnsi="Times New Roman"/>
          <w:sz w:val="28"/>
        </w:rPr>
      </w:pPr>
      <w:r>
        <w:rPr>
          <w:rFonts w:ascii="Times New Roman" w:hAnsi="Times New Roman"/>
          <w:sz w:val="28"/>
        </w:rPr>
        <w:t>_________________________________ _________________ ________________________</w:t>
      </w:r>
    </w:p>
    <w:p>
      <w:pPr>
        <w:pStyle w:val="8"/>
        <w:rPr>
          <w:rFonts w:ascii="Times New Roman" w:hAnsi="Times New Roman"/>
          <w:sz w:val="28"/>
        </w:rPr>
      </w:pPr>
      <w:r>
        <w:rPr>
          <w:rFonts w:ascii="Times New Roman" w:hAnsi="Times New Roman"/>
          <w:sz w:val="28"/>
        </w:rPr>
        <w:t>(наименование должностного лица) (подпись) (фамилия, имя, отчество</w:t>
      </w:r>
    </w:p>
    <w:p>
      <w:pPr>
        <w:pStyle w:val="8"/>
        <w:rPr>
          <w:rFonts w:ascii="Times New Roman" w:hAnsi="Times New Roman"/>
          <w:sz w:val="28"/>
        </w:rPr>
      </w:pPr>
      <w:r>
        <w:rPr>
          <w:rFonts w:ascii="Times New Roman" w:hAnsi="Times New Roman"/>
          <w:sz w:val="28"/>
        </w:rPr>
        <w:t>(в случае, если имеется))</w:t>
      </w:r>
    </w:p>
    <w:p>
      <w:pPr>
        <w:pStyle w:val="8"/>
        <w:rPr>
          <w:rStyle w:val="12"/>
          <w:rFonts w:ascii="Times New Roman" w:hAnsi="Times New Roman"/>
          <w:sz w:val="28"/>
        </w:rPr>
      </w:pPr>
      <w:r>
        <w:rPr>
          <w:rStyle w:val="12"/>
          <w:rFonts w:ascii="Times New Roman" w:hAnsi="Times New Roman"/>
          <w:b/>
          <w:sz w:val="28"/>
        </w:rPr>
        <w:t>м. п.</w:t>
      </w:r>
    </w:p>
    <w:p>
      <w:pPr>
        <w:pStyle w:val="8"/>
        <w:rPr>
          <w:rFonts w:ascii="Times New Roman" w:hAnsi="Times New Roman"/>
          <w:sz w:val="28"/>
        </w:rPr>
      </w:pPr>
      <w:r>
        <w:rPr>
          <w:rFonts w:ascii="Times New Roman" w:hAnsi="Times New Roman"/>
          <w:sz w:val="28"/>
        </w:rPr>
        <w:t>Дата и время составления документа:_________________________________________</w:t>
      </w:r>
    </w:p>
    <w:p>
      <w:pPr>
        <w:pStyle w:val="8"/>
        <w:rPr>
          <w:rFonts w:ascii="Times New Roman" w:hAnsi="Times New Roman"/>
          <w:sz w:val="28"/>
        </w:rPr>
      </w:pPr>
    </w:p>
    <w:p>
      <w:pPr>
        <w:pStyle w:val="8"/>
        <w:rPr>
          <w:rFonts w:ascii="Times New Roman" w:hAnsi="Times New Roman"/>
          <w:sz w:val="28"/>
        </w:rPr>
      </w:pPr>
    </w:p>
    <w:p>
      <w:pPr>
        <w:pStyle w:val="8"/>
        <w:rPr>
          <w:rFonts w:ascii="Times New Roman" w:hAnsi="Times New Roman"/>
          <w:sz w:val="28"/>
        </w:rPr>
      </w:pPr>
    </w:p>
    <w:p>
      <w:pPr>
        <w:pStyle w:val="8"/>
        <w:rPr>
          <w:rFonts w:ascii="Times New Roman" w:hAnsi="Times New Roman"/>
          <w:sz w:val="28"/>
        </w:rPr>
      </w:pPr>
    </w:p>
    <w:p>
      <w:pPr>
        <w:pStyle w:val="8"/>
        <w:ind w:left="5812"/>
        <w:rPr>
          <w:rFonts w:ascii="Times New Roman" w:hAnsi="Times New Roman"/>
          <w:sz w:val="28"/>
        </w:rPr>
      </w:pPr>
      <w:r>
        <w:rPr>
          <w:rFonts w:ascii="Times New Roman" w:hAnsi="Times New Roman"/>
          <w:sz w:val="28"/>
        </w:rPr>
        <w:t>Приложение 4</w:t>
      </w:r>
    </w:p>
    <w:p>
      <w:pPr>
        <w:pStyle w:val="8"/>
        <w:ind w:left="5812"/>
        <w:rPr>
          <w:rFonts w:ascii="Times New Roman" w:hAnsi="Times New Roman"/>
          <w:sz w:val="28"/>
        </w:rPr>
      </w:pPr>
      <w:r>
        <w:rPr>
          <w:rFonts w:ascii="Times New Roman" w:hAnsi="Times New Roman"/>
          <w:sz w:val="28"/>
        </w:rPr>
        <w:t>к Административному регламенту</w:t>
      </w:r>
    </w:p>
    <w:p>
      <w:pPr>
        <w:pStyle w:val="8"/>
        <w:jc w:val="center"/>
        <w:rPr>
          <w:rStyle w:val="12"/>
          <w:rFonts w:ascii="Times New Roman" w:hAnsi="Times New Roman"/>
          <w:sz w:val="28"/>
        </w:rPr>
      </w:pPr>
      <w:r>
        <w:rPr>
          <w:rStyle w:val="12"/>
          <w:rFonts w:ascii="Times New Roman" w:hAnsi="Times New Roman"/>
          <w:b/>
          <w:sz w:val="28"/>
        </w:rPr>
        <w:t>Журнал</w:t>
      </w:r>
    </w:p>
    <w:p>
      <w:pPr>
        <w:pStyle w:val="8"/>
        <w:jc w:val="center"/>
        <w:rPr>
          <w:rStyle w:val="12"/>
          <w:rFonts w:ascii="Times New Roman" w:hAnsi="Times New Roman"/>
          <w:sz w:val="28"/>
        </w:rPr>
      </w:pPr>
      <w:r>
        <w:rPr>
          <w:rStyle w:val="12"/>
          <w:rFonts w:ascii="Times New Roman" w:hAnsi="Times New Roman"/>
          <w:b/>
          <w:sz w:val="28"/>
        </w:rPr>
        <w:t>учета проверок юридического лица, индивидуального предпринимателя,</w:t>
      </w:r>
    </w:p>
    <w:p>
      <w:pPr>
        <w:pStyle w:val="8"/>
        <w:jc w:val="center"/>
        <w:rPr>
          <w:rStyle w:val="12"/>
          <w:rFonts w:ascii="Times New Roman" w:hAnsi="Times New Roman"/>
          <w:sz w:val="28"/>
        </w:rPr>
      </w:pPr>
      <w:r>
        <w:rPr>
          <w:rStyle w:val="12"/>
          <w:rFonts w:ascii="Times New Roman" w:hAnsi="Times New Roman"/>
          <w:b/>
          <w:sz w:val="28"/>
        </w:rPr>
        <w:t>проводимых органами государственного контроля (надзора), органами муниципального контроля</w:t>
      </w:r>
    </w:p>
    <w:p>
      <w:pPr>
        <w:pStyle w:val="8"/>
        <w:rPr>
          <w:rStyle w:val="12"/>
          <w:rFonts w:ascii="Times New Roman" w:hAnsi="Times New Roman"/>
          <w:sz w:val="28"/>
        </w:rPr>
      </w:pPr>
      <w:r>
        <w:rPr>
          <w:rStyle w:val="12"/>
          <w:rFonts w:ascii="Times New Roman" w:hAnsi="Times New Roman"/>
          <w:b/>
          <w:sz w:val="28"/>
        </w:rPr>
        <w:t>_________________________________</w:t>
      </w:r>
    </w:p>
    <w:p>
      <w:pPr>
        <w:pStyle w:val="8"/>
        <w:rPr>
          <w:rFonts w:ascii="Times New Roman" w:hAnsi="Times New Roman"/>
          <w:sz w:val="28"/>
        </w:rPr>
      </w:pPr>
      <w:r>
        <w:rPr>
          <w:rFonts w:ascii="Times New Roman" w:hAnsi="Times New Roman"/>
          <w:sz w:val="28"/>
        </w:rPr>
        <w:t>(дата начала ведения Журнала)</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(полное и (в случае, если имеется) сокращенное наименование, в том числе фирменное наименование юридического лица/фамилия, имя, отчество (в случае, если имеется) индивидуального предпринимателя)</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(адрес (место нахождения) постоянно действующего исполнительного органа юридического лица/место жительства (место осуществления деятельности (если не совпадает с местом жительства) индивидуального предпринимателя)</w:t>
      </w:r>
    </w:p>
    <w:p>
      <w:pPr>
        <w:pStyle w:val="8"/>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(государственный регистрационный номер записи о государственной регистрации юридического лица/индивидуального</w:t>
      </w:r>
    </w:p>
    <w:p>
      <w:pPr>
        <w:pStyle w:val="8"/>
        <w:rPr>
          <w:rFonts w:ascii="Times New Roman" w:hAnsi="Times New Roman"/>
          <w:sz w:val="28"/>
        </w:rPr>
      </w:pPr>
      <w:r>
        <w:rPr>
          <w:rFonts w:ascii="Times New Roman" w:hAnsi="Times New Roman"/>
          <w:sz w:val="28"/>
        </w:rPr>
        <w:t>предпринимателя, идентификационный номер налогоплательщика (для индивидуального предпринимателя);</w:t>
      </w:r>
    </w:p>
    <w:p>
      <w:pPr>
        <w:pStyle w:val="8"/>
        <w:rPr>
          <w:rFonts w:ascii="Times New Roman" w:hAnsi="Times New Roman"/>
          <w:sz w:val="28"/>
        </w:rPr>
      </w:pPr>
      <w:r>
        <w:rPr>
          <w:rFonts w:ascii="Times New Roman" w:hAnsi="Times New Roman"/>
          <w:sz w:val="28"/>
        </w:rPr>
        <w:t>номер реестровой записи и дата включения сведений в реестр субъектов малого или среднего предпринимательства</w:t>
      </w:r>
    </w:p>
    <w:p>
      <w:pPr>
        <w:pStyle w:val="8"/>
        <w:rPr>
          <w:rFonts w:ascii="Times New Roman" w:hAnsi="Times New Roman"/>
          <w:sz w:val="28"/>
        </w:rPr>
      </w:pPr>
      <w:r>
        <w:rPr>
          <w:rFonts w:ascii="Times New Roman" w:hAnsi="Times New Roman"/>
          <w:sz w:val="28"/>
        </w:rPr>
        <w:t>(для субъектов малого и среднего предпринимательства))</w:t>
      </w:r>
    </w:p>
    <w:p>
      <w:pPr>
        <w:pStyle w:val="8"/>
        <w:rPr>
          <w:rFonts w:ascii="Times New Roman" w:hAnsi="Times New Roman"/>
          <w:sz w:val="28"/>
        </w:rPr>
      </w:pPr>
      <w:r>
        <w:rPr>
          <w:rFonts w:ascii="Times New Roman" w:hAnsi="Times New Roman"/>
          <w:sz w:val="28"/>
        </w:rPr>
        <w:t>Ответственное лицо: 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 фамилия, имя, отчество (в случае, если имеется) должность лица (лиц), ответственного за ведение</w:t>
      </w:r>
    </w:p>
    <w:p>
      <w:pPr>
        <w:pStyle w:val="8"/>
        <w:rPr>
          <w:rFonts w:ascii="Times New Roman" w:hAnsi="Times New Roman"/>
          <w:sz w:val="28"/>
        </w:rPr>
      </w:pPr>
      <w:r>
        <w:rPr>
          <w:rFonts w:ascii="Times New Roman" w:hAnsi="Times New Roman"/>
          <w:sz w:val="28"/>
        </w:rPr>
        <w:t>журнала проверок)</w:t>
      </w:r>
    </w:p>
    <w:p>
      <w:pPr>
        <w:pStyle w:val="8"/>
        <w:rPr>
          <w:rFonts w:ascii="Times New Roman" w:hAnsi="Times New Roman"/>
          <w:sz w:val="28"/>
        </w:rPr>
      </w:pPr>
      <w:r>
        <w:rPr>
          <w:rFonts w:ascii="Times New Roman" w:hAnsi="Times New Roman"/>
          <w:sz w:val="28"/>
        </w:rPr>
        <w:t>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 фамилия, имя, отчество (в случае, если имеется) руководителя юридического лица,</w:t>
      </w:r>
    </w:p>
    <w:p>
      <w:pPr>
        <w:pStyle w:val="8"/>
        <w:rPr>
          <w:rFonts w:ascii="Times New Roman" w:hAnsi="Times New Roman"/>
          <w:sz w:val="28"/>
        </w:rPr>
      </w:pPr>
      <w:r>
        <w:rPr>
          <w:rFonts w:ascii="Times New Roman" w:hAnsi="Times New Roman"/>
          <w:sz w:val="28"/>
        </w:rPr>
        <w:t>индивидуального предпринимателя)</w:t>
      </w:r>
    </w:p>
    <w:p>
      <w:pPr>
        <w:pStyle w:val="8"/>
        <w:rPr>
          <w:rFonts w:ascii="Times New Roman" w:hAnsi="Times New Roman"/>
          <w:sz w:val="28"/>
        </w:rPr>
      </w:pPr>
      <w:r>
        <w:rPr>
          <w:rFonts w:ascii="Times New Roman" w:hAnsi="Times New Roman"/>
          <w:sz w:val="28"/>
        </w:rPr>
        <w:t>Подпись: ___________________________________________________________________________</w:t>
      </w:r>
    </w:p>
    <w:p>
      <w:pPr>
        <w:pStyle w:val="8"/>
        <w:rPr>
          <w:rFonts w:ascii="Times New Roman" w:hAnsi="Times New Roman"/>
          <w:sz w:val="28"/>
        </w:rPr>
      </w:pPr>
      <w:r>
        <w:rPr>
          <w:rFonts w:ascii="Times New Roman" w:hAnsi="Times New Roman"/>
          <w:sz w:val="28"/>
        </w:rPr>
        <w:t>М..П.</w:t>
      </w:r>
    </w:p>
    <w:p>
      <w:pPr>
        <w:pStyle w:val="8"/>
        <w:rPr>
          <w:rFonts w:ascii="Times New Roman" w:hAnsi="Times New Roman"/>
          <w:sz w:val="28"/>
        </w:rPr>
      </w:pPr>
      <w:r>
        <w:rPr>
          <w:rFonts w:ascii="Times New Roman" w:hAnsi="Times New Roman"/>
          <w:sz w:val="28"/>
        </w:rPr>
        <w:t>Сведения о проводимых проверках</w:t>
      </w:r>
    </w:p>
    <w:tbl>
      <w:tblPr>
        <w:tblStyle w:val="17"/>
        <w:tblW w:w="0" w:type="auto"/>
        <w:tblInd w:w="40" w:type="dxa"/>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93"/>
        <w:gridCol w:w="4575"/>
        <w:gridCol w:w="4227"/>
      </w:tblGrid>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trPr>
        <w:tc>
          <w:tcPr>
            <w:tcW w:w="634" w:type="dxa"/>
            <w:tcBorders>
              <w:top w:val="single" w:color="000000" w:sz="8" w:space="0"/>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1</w:t>
            </w:r>
          </w:p>
        </w:tc>
        <w:tc>
          <w:tcPr>
            <w:tcW w:w="4896" w:type="dxa"/>
            <w:tcBorders>
              <w:top w:val="single" w:color="000000" w:sz="8" w:space="0"/>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Дата начала и окончания проверки</w:t>
            </w:r>
          </w:p>
        </w:tc>
        <w:tc>
          <w:tcPr>
            <w:tcW w:w="4961" w:type="dxa"/>
            <w:tcBorders>
              <w:top w:val="single" w:color="000000" w:sz="8" w:space="0"/>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65"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2</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Общее время проведения проверки (для субъектов малого и среднего предпринимательства, в часах)</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65"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3</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Наименование органа государственного контроля (надзора), наименование органа муниципального контроля</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684"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4</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Дата и номер распоряжения или приказа о проведении проверки</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396"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5</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Цель, задачи и предмет проверки</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2110"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6</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Вид проверки (плановая или внеплановая): для плановой проверки - ссылка на ежегодный план проведения проверок; для внеплановой проверки в отношении субъектов малого или среднего предпринимательства - дата и номер решения прокурора о согласовании проведения проверки</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253"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7</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829"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8</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72"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9</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Дата, номер и содержание выданного предписания об устранении выявленных нарушений</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65"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10</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Фамилия, имя, отчество (в случае, если имеется), должность должностного лица (должностных лиц), проводящего(их) проверку</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1260"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11</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rPr>
          <w:trHeight w:val="691" w:hRule="atLeast"/>
        </w:trPr>
        <w:tc>
          <w:tcPr>
            <w:tcW w:w="634"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12</w:t>
            </w:r>
          </w:p>
        </w:tc>
        <w:tc>
          <w:tcPr>
            <w:tcW w:w="489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8"/>
              <w:rPr>
                <w:rFonts w:ascii="Times New Roman" w:hAnsi="Times New Roman"/>
                <w:sz w:val="28"/>
              </w:rPr>
            </w:pPr>
            <w:r>
              <w:rPr>
                <w:rFonts w:ascii="Times New Roman" w:hAnsi="Times New Roman"/>
                <w:sz w:val="28"/>
              </w:rPr>
              <w:t>Подпись должностного лица (лиц), проводившего проверку</w:t>
            </w:r>
          </w:p>
        </w:tc>
        <w:tc>
          <w:tcPr>
            <w:tcW w:w="4961"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8"/>
              <w:rPr>
                <w:rFonts w:ascii="Times New Roman" w:hAnsi="Times New Roman"/>
                <w:sz w:val="28"/>
              </w:rPr>
            </w:pPr>
          </w:p>
        </w:tc>
      </w:tr>
    </w:tbl>
    <w:p>
      <w:pPr>
        <w:pStyle w:val="8"/>
        <w:rPr>
          <w:rFonts w:ascii="Times New Roman" w:hAnsi="Times New Roman"/>
          <w:sz w:val="28"/>
        </w:rPr>
      </w:pPr>
    </w:p>
    <w:p>
      <w:pPr>
        <w:pStyle w:val="8"/>
        <w:rPr>
          <w:rFonts w:ascii="Times New Roman" w:hAnsi="Times New Roman"/>
          <w:sz w:val="28"/>
        </w:rPr>
      </w:pPr>
    </w:p>
    <w:p>
      <w:pPr>
        <w:pStyle w:val="8"/>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rPr>
          <w:rFonts w:ascii="Times New Roman" w:hAnsi="Times New Roman"/>
          <w:sz w:val="28"/>
        </w:rPr>
      </w:pPr>
    </w:p>
    <w:p>
      <w:pPr>
        <w:pStyle w:val="8"/>
        <w:ind w:left="5670"/>
        <w:rPr>
          <w:rFonts w:ascii="Times New Roman" w:hAnsi="Times New Roman"/>
          <w:sz w:val="28"/>
        </w:rPr>
      </w:pPr>
      <w:r>
        <w:rPr>
          <w:rFonts w:ascii="Times New Roman" w:hAnsi="Times New Roman"/>
          <w:sz w:val="28"/>
        </w:rPr>
        <w:t>Приложение 5</w:t>
      </w:r>
    </w:p>
    <w:p>
      <w:pPr>
        <w:pStyle w:val="8"/>
        <w:ind w:left="5670"/>
        <w:rPr>
          <w:rFonts w:ascii="Times New Roman" w:hAnsi="Times New Roman"/>
          <w:sz w:val="28"/>
        </w:rPr>
      </w:pPr>
      <w:r>
        <w:rPr>
          <w:rFonts w:ascii="Times New Roman" w:hAnsi="Times New Roman"/>
          <w:sz w:val="28"/>
        </w:rPr>
        <w:t>к Административному регламенту</w:t>
      </w:r>
    </w:p>
    <w:p>
      <w:pPr>
        <w:pStyle w:val="8"/>
        <w:jc w:val="right"/>
        <w:rPr>
          <w:rFonts w:ascii="Times New Roman" w:hAnsi="Times New Roman"/>
          <w:sz w:val="28"/>
        </w:rPr>
      </w:pPr>
      <w:r>
        <w:rPr>
          <w:rFonts w:ascii="Times New Roman" w:hAnsi="Times New Roman"/>
          <w:sz w:val="28"/>
        </w:rPr>
        <w:t>_____________________________ «____ » _________ 20__ г.</w:t>
      </w:r>
    </w:p>
    <w:p>
      <w:pPr>
        <w:pStyle w:val="8"/>
        <w:jc w:val="right"/>
        <w:rPr>
          <w:rFonts w:ascii="Times New Roman" w:hAnsi="Times New Roman"/>
          <w:sz w:val="28"/>
        </w:rPr>
      </w:pPr>
      <w:r>
        <w:rPr>
          <w:rFonts w:ascii="Times New Roman" w:hAnsi="Times New Roman"/>
          <w:sz w:val="28"/>
        </w:rPr>
        <w:t>(место составления акта) (дата составления акта)</w:t>
      </w:r>
    </w:p>
    <w:p>
      <w:pPr>
        <w:pStyle w:val="8"/>
        <w:jc w:val="right"/>
        <w:rPr>
          <w:rFonts w:ascii="Times New Roman" w:hAnsi="Times New Roman"/>
          <w:sz w:val="28"/>
        </w:rPr>
      </w:pPr>
      <w:r>
        <w:rPr>
          <w:rFonts w:ascii="Times New Roman" w:hAnsi="Times New Roman"/>
          <w:sz w:val="28"/>
        </w:rPr>
        <w:t>____________________________</w:t>
      </w:r>
    </w:p>
    <w:p>
      <w:pPr>
        <w:pStyle w:val="8"/>
        <w:jc w:val="right"/>
        <w:rPr>
          <w:rFonts w:ascii="Times New Roman" w:hAnsi="Times New Roman"/>
          <w:sz w:val="28"/>
        </w:rPr>
      </w:pPr>
      <w:r>
        <w:rPr>
          <w:rFonts w:ascii="Times New Roman" w:hAnsi="Times New Roman"/>
          <w:sz w:val="28"/>
        </w:rPr>
        <w:t>(время составления акта)</w:t>
      </w:r>
    </w:p>
    <w:p>
      <w:pPr>
        <w:pStyle w:val="8"/>
        <w:jc w:val="center"/>
        <w:rPr>
          <w:rFonts w:ascii="Times New Roman" w:hAnsi="Times New Roman"/>
          <w:sz w:val="28"/>
        </w:rPr>
      </w:pPr>
      <w:r>
        <w:rPr>
          <w:rFonts w:ascii="Times New Roman" w:hAnsi="Times New Roman"/>
          <w:sz w:val="28"/>
        </w:rPr>
        <w:t>Акт</w:t>
      </w:r>
    </w:p>
    <w:p>
      <w:pPr>
        <w:pStyle w:val="8"/>
        <w:jc w:val="center"/>
        <w:rPr>
          <w:rFonts w:ascii="Times New Roman" w:hAnsi="Times New Roman"/>
          <w:sz w:val="28"/>
        </w:rPr>
      </w:pPr>
      <w:r>
        <w:rPr>
          <w:rFonts w:ascii="Times New Roman" w:hAnsi="Times New Roman"/>
          <w:sz w:val="28"/>
        </w:rPr>
        <w:t>проверки органом муниципального контроля юридического лица, индивидуального предпринимателя</w:t>
      </w:r>
    </w:p>
    <w:p>
      <w:pPr>
        <w:pStyle w:val="8"/>
        <w:rPr>
          <w:rFonts w:ascii="Times New Roman" w:hAnsi="Times New Roman"/>
          <w:sz w:val="28"/>
        </w:rPr>
      </w:pPr>
      <w:r>
        <w:rPr>
          <w:rFonts w:ascii="Times New Roman" w:hAnsi="Times New Roman"/>
          <w:sz w:val="28"/>
        </w:rPr>
        <w:t>№</w:t>
      </w:r>
    </w:p>
    <w:p>
      <w:pPr>
        <w:pStyle w:val="8"/>
        <w:rPr>
          <w:rFonts w:ascii="Times New Roman" w:hAnsi="Times New Roman"/>
          <w:sz w:val="28"/>
        </w:rPr>
      </w:pPr>
      <w:r>
        <w:rPr>
          <w:rFonts w:ascii="Times New Roman" w:hAnsi="Times New Roman"/>
          <w:sz w:val="28"/>
        </w:rPr>
        <w:t>«___ »____________ 20___г. по адресу:_____________________________________________________</w:t>
      </w:r>
    </w:p>
    <w:p>
      <w:pPr>
        <w:pStyle w:val="8"/>
        <w:rPr>
          <w:rFonts w:ascii="Times New Roman" w:hAnsi="Times New Roman"/>
          <w:sz w:val="28"/>
        </w:rPr>
      </w:pPr>
      <w:r>
        <w:rPr>
          <w:rFonts w:ascii="Times New Roman" w:hAnsi="Times New Roman"/>
          <w:sz w:val="28"/>
        </w:rPr>
        <w:t>(место проведения проверки)</w:t>
      </w:r>
      <w:r>
        <w:rPr>
          <w:rFonts w:ascii="Times New Roman" w:hAnsi="Times New Roman"/>
          <w:sz w:val="28"/>
        </w:rPr>
        <w:br w:type="textWrapping"/>
      </w:r>
      <w:r>
        <w:rPr>
          <w:rFonts w:ascii="Times New Roman" w:hAnsi="Times New Roman"/>
          <w:sz w:val="28"/>
        </w:rPr>
        <w:t>На основании:________________________________________________________________________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p>
    <w:p>
      <w:pPr>
        <w:pStyle w:val="8"/>
        <w:rPr>
          <w:rFonts w:ascii="Times New Roman" w:hAnsi="Times New Roman"/>
          <w:sz w:val="28"/>
        </w:rPr>
      </w:pPr>
      <w:r>
        <w:rPr>
          <w:rFonts w:ascii="Times New Roman" w:hAnsi="Times New Roman"/>
          <w:sz w:val="28"/>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или приказ о проведении проверки)</w:t>
      </w:r>
    </w:p>
    <w:p>
      <w:pPr>
        <w:pStyle w:val="8"/>
        <w:rPr>
          <w:rFonts w:ascii="Times New Roman" w:hAnsi="Times New Roman"/>
          <w:sz w:val="28"/>
        </w:rPr>
      </w:pPr>
      <w:r>
        <w:rPr>
          <w:rFonts w:ascii="Times New Roman" w:hAnsi="Times New Roman"/>
          <w:sz w:val="28"/>
        </w:rPr>
        <w:t>была проведена проверка в отношении:____________________________________________________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 xml:space="preserve"> (полное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pStyle w:val="8"/>
        <w:rPr>
          <w:rFonts w:ascii="Times New Roman" w:hAnsi="Times New Roman"/>
          <w:sz w:val="28"/>
        </w:rPr>
      </w:pPr>
      <w:r>
        <w:rPr>
          <w:rFonts w:ascii="Times New Roman" w:hAnsi="Times New Roman"/>
          <w:sz w:val="28"/>
        </w:rPr>
        <w:t>Продолжительность проверки:____________________________________________________________</w:t>
      </w:r>
    </w:p>
    <w:p>
      <w:pPr>
        <w:pStyle w:val="8"/>
        <w:rPr>
          <w:rFonts w:ascii="Times New Roman" w:hAnsi="Times New Roman"/>
          <w:sz w:val="28"/>
        </w:rPr>
      </w:pPr>
      <w:r>
        <w:rPr>
          <w:rFonts w:ascii="Times New Roman" w:hAnsi="Times New Roman"/>
          <w:sz w:val="28"/>
        </w:rPr>
        <w:t>Акт   составлен:______________________________________________________________________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 наименование органа муниципального контроля)</w:t>
      </w:r>
    </w:p>
    <w:p>
      <w:pPr>
        <w:pStyle w:val="8"/>
        <w:rPr>
          <w:rFonts w:ascii="Times New Roman" w:hAnsi="Times New Roman"/>
          <w:sz w:val="28"/>
        </w:rPr>
      </w:pPr>
      <w:r>
        <w:rPr>
          <w:rFonts w:ascii="Times New Roman" w:hAnsi="Times New Roman"/>
          <w:sz w:val="28"/>
        </w:rPr>
        <w:t>С копией распоряжения/приказа о проведении проверки ознакомлен: </w:t>
      </w:r>
      <w:r>
        <w:rPr>
          <w:rStyle w:val="12"/>
          <w:rFonts w:ascii="Times New Roman" w:hAnsi="Times New Roman"/>
          <w:i/>
          <w:sz w:val="28"/>
        </w:rPr>
        <w:t>(заполняется при проведении выездной проверки) </w:t>
      </w:r>
      <w:r>
        <w:rPr>
          <w:rFonts w:ascii="Times New Roman" w:hAnsi="Times New Roman"/>
          <w:sz w:val="28"/>
        </w:rPr>
        <w:t>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      (фамилии, имена, отчества (в случае, если имеется), подпись, дата, время)</w:t>
      </w:r>
    </w:p>
    <w:p>
      <w:pPr>
        <w:pStyle w:val="8"/>
        <w:rPr>
          <w:rFonts w:ascii="Times New Roman" w:hAnsi="Times New Roman"/>
          <w:sz w:val="28"/>
        </w:rPr>
      </w:pPr>
      <w:r>
        <w:rPr>
          <w:rFonts w:ascii="Times New Roman" w:hAnsi="Times New Roman"/>
          <w:sz w:val="28"/>
        </w:rPr>
        <w:t>Дата и номер решения прокурора (его заместителя) о согласовании проведения проверки: 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(заполняется в случае проведения внеплановой проверки субъекта малого или среднего предпринимательства)</w:t>
      </w:r>
    </w:p>
    <w:p>
      <w:pPr>
        <w:pStyle w:val="8"/>
        <w:rPr>
          <w:rFonts w:ascii="Times New Roman" w:hAnsi="Times New Roman"/>
          <w:sz w:val="28"/>
        </w:rPr>
      </w:pPr>
      <w:r>
        <w:rPr>
          <w:rFonts w:ascii="Times New Roman" w:hAnsi="Times New Roman"/>
          <w:sz w:val="28"/>
        </w:rPr>
        <w:t>Лицо(а), проводившие проверку: 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(фамилия, имя, отчество (в случае, если имеется),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w:t>
      </w:r>
    </w:p>
    <w:p>
      <w:pPr>
        <w:pStyle w:val="8"/>
        <w:rPr>
          <w:rFonts w:ascii="Times New Roman" w:hAnsi="Times New Roman"/>
          <w:sz w:val="28"/>
        </w:rPr>
      </w:pPr>
      <w:r>
        <w:rPr>
          <w:rFonts w:ascii="Times New Roman" w:hAnsi="Times New Roman"/>
          <w:sz w:val="28"/>
        </w:rPr>
        <w:t>отчества (в случае, если имеется), должности экспертов и/или наименование экспертных организаций)</w:t>
      </w:r>
      <w:r>
        <w:rPr>
          <w:rFonts w:ascii="Times New Roman" w:hAnsi="Times New Roman"/>
          <w:sz w:val="28"/>
        </w:rPr>
        <w:br w:type="textWrapping"/>
      </w:r>
      <w:r>
        <w:rPr>
          <w:rFonts w:ascii="Times New Roman" w:hAnsi="Times New Roman"/>
          <w:sz w:val="28"/>
        </w:rPr>
        <w:t>При проведении проверки присутствовали:________________________________________________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pPr>
        <w:pStyle w:val="8"/>
        <w:rPr>
          <w:rFonts w:ascii="Times New Roman" w:hAnsi="Times New Roman"/>
          <w:sz w:val="28"/>
        </w:rPr>
      </w:pPr>
      <w:r>
        <w:rPr>
          <w:rFonts w:ascii="Times New Roman" w:hAnsi="Times New Roman"/>
          <w:sz w:val="28"/>
        </w:rPr>
        <w:t>В ходе проведения проверки:</w:t>
      </w:r>
    </w:p>
    <w:p>
      <w:pPr>
        <w:pStyle w:val="8"/>
        <w:rPr>
          <w:rFonts w:ascii="Times New Roman" w:hAnsi="Times New Roman"/>
          <w:sz w:val="28"/>
        </w:rPr>
      </w:pPr>
      <w:r>
        <w:rPr>
          <w:rFonts w:ascii="Times New Roman" w:hAnsi="Times New Roman"/>
          <w:sz w:val="28"/>
        </w:rPr>
        <w:t>выявлены нарушения обязательных требований или требований, установленных муниципальными правовыми актами:________________________________________________________________</w:t>
      </w:r>
      <w:r>
        <w:rPr>
          <w:rFonts w:ascii="Times New Roman" w:hAnsi="Times New Roman"/>
          <w:sz w:val="28"/>
        </w:rPr>
        <w:br w:type="textWrapping"/>
      </w: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(с указанием характера нарушений; лиц, допустивших нарушения)</w:t>
      </w:r>
    </w:p>
    <w:p>
      <w:pPr>
        <w:pStyle w:val="8"/>
        <w:rPr>
          <w:rFonts w:ascii="Times New Roman" w:hAnsi="Times New Roman"/>
          <w:sz w:val="28"/>
        </w:rPr>
      </w:pPr>
      <w:r>
        <w:rPr>
          <w:rFonts w:ascii="Times New Roman" w:hAnsi="Times New Roman"/>
          <w:sz w:val="28"/>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8"/>
        <w:rPr>
          <w:rFonts w:ascii="Times New Roman" w:hAnsi="Times New Roman"/>
          <w:sz w:val="28"/>
        </w:rPr>
      </w:pPr>
      <w:r>
        <w:rPr>
          <w:rFonts w:ascii="Times New Roman" w:hAnsi="Times New Roman"/>
          <w:sz w:val="28"/>
        </w:rPr>
        <w:t>выявлены факты невыполнения предписаний органов муниципального контроля (с указанием реквизитов выданных предписаний):______________________________________________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_______________________________________________________________________________________________________________________________________________________________________________________________________________________________________________________________нарушений не выявлено_________________________________________________________ __________________________________________________________________________________________________________________________________________________________________________</w:t>
      </w:r>
    </w:p>
    <w:p>
      <w:pPr>
        <w:pStyle w:val="8"/>
        <w:rPr>
          <w:rStyle w:val="12"/>
          <w:rFonts w:ascii="Times New Roman" w:hAnsi="Times New Roman"/>
          <w:sz w:val="28"/>
        </w:rPr>
      </w:pPr>
      <w:r>
        <w:rPr>
          <w:rFonts w:ascii="Times New Roman" w:hAnsi="Times New Roman"/>
          <w:sz w:val="28"/>
        </w:rPr>
        <w:t>Запись в Журнал учета проверок юридического лица, индивидуального предпринимателя, проводимых органами муниципального контроля, внесена </w:t>
      </w:r>
      <w:r>
        <w:rPr>
          <w:rStyle w:val="12"/>
          <w:rFonts w:ascii="Times New Roman" w:hAnsi="Times New Roman"/>
          <w:i/>
          <w:sz w:val="28"/>
        </w:rPr>
        <w:t>(заполняется при проведении выездной проверки):</w:t>
      </w:r>
    </w:p>
    <w:p>
      <w:pPr>
        <w:pStyle w:val="8"/>
        <w:rPr>
          <w:rStyle w:val="12"/>
          <w:rFonts w:ascii="Times New Roman" w:hAnsi="Times New Roman"/>
          <w:sz w:val="28"/>
        </w:rPr>
      </w:pPr>
      <w:r>
        <w:rPr>
          <w:rStyle w:val="12"/>
          <w:rFonts w:ascii="Times New Roman" w:hAnsi="Times New Roman"/>
          <w:i/>
          <w:sz w:val="28"/>
        </w:rPr>
        <w:t>_____________________________ _________________________________________</w:t>
      </w:r>
    </w:p>
    <w:p>
      <w:pPr>
        <w:pStyle w:val="8"/>
        <w:rPr>
          <w:rFonts w:ascii="Times New Roman" w:hAnsi="Times New Roman"/>
          <w:sz w:val="28"/>
        </w:rPr>
      </w:pPr>
      <w:r>
        <w:rPr>
          <w:rFonts w:ascii="Times New Roman" w:hAnsi="Times New Roman"/>
          <w:sz w:val="28"/>
        </w:rPr>
        <w:t>(подпись проверяющего) (подпись уполномоченного представителя</w:t>
      </w:r>
    </w:p>
    <w:p>
      <w:pPr>
        <w:pStyle w:val="8"/>
        <w:rPr>
          <w:rFonts w:ascii="Times New Roman" w:hAnsi="Times New Roman"/>
          <w:sz w:val="28"/>
        </w:rPr>
      </w:pPr>
      <w:r>
        <w:rPr>
          <w:rFonts w:ascii="Times New Roman" w:hAnsi="Times New Roman"/>
          <w:sz w:val="28"/>
        </w:rPr>
        <w:t>юридического лица, индивидуального предпринимателя, его уполномоченного представителя)</w:t>
      </w:r>
    </w:p>
    <w:p>
      <w:pPr>
        <w:pStyle w:val="8"/>
        <w:rPr>
          <w:rStyle w:val="12"/>
          <w:rFonts w:ascii="Times New Roman" w:hAnsi="Times New Roman"/>
          <w:sz w:val="28"/>
        </w:rPr>
      </w:pPr>
      <w:r>
        <w:rPr>
          <w:rFonts w:ascii="Times New Roman" w:hAnsi="Times New Roman"/>
          <w:sz w:val="28"/>
        </w:rPr>
        <w:t>Журнал учета проверок юридического лица, индивидуального предпринимателя, проводимых органами муниципального контроля, отсутствует </w:t>
      </w:r>
      <w:r>
        <w:rPr>
          <w:rStyle w:val="12"/>
          <w:rFonts w:ascii="Times New Roman" w:hAnsi="Times New Roman"/>
          <w:i/>
          <w:sz w:val="28"/>
        </w:rPr>
        <w:t>(заполняется при проведении выездной проверки):</w:t>
      </w:r>
    </w:p>
    <w:p>
      <w:pPr>
        <w:pStyle w:val="8"/>
        <w:rPr>
          <w:rStyle w:val="12"/>
          <w:rFonts w:ascii="Times New Roman" w:hAnsi="Times New Roman"/>
          <w:sz w:val="28"/>
        </w:rPr>
      </w:pPr>
      <w:r>
        <w:rPr>
          <w:rStyle w:val="12"/>
          <w:rFonts w:ascii="Times New Roman" w:hAnsi="Times New Roman"/>
          <w:i/>
          <w:sz w:val="28"/>
        </w:rPr>
        <w:t>_____________________________ _______________________________________</w:t>
      </w:r>
    </w:p>
    <w:p>
      <w:pPr>
        <w:pStyle w:val="8"/>
        <w:rPr>
          <w:rFonts w:ascii="Times New Roman" w:hAnsi="Times New Roman"/>
          <w:sz w:val="28"/>
        </w:rPr>
      </w:pPr>
      <w:r>
        <w:rPr>
          <w:rFonts w:ascii="Times New Roman" w:hAnsi="Times New Roman"/>
          <w:sz w:val="28"/>
        </w:rPr>
        <w:t>(подпись проверяющего) (подпись уполномоченного представителя</w:t>
      </w:r>
    </w:p>
    <w:p>
      <w:pPr>
        <w:pStyle w:val="8"/>
        <w:rPr>
          <w:rFonts w:ascii="Times New Roman" w:hAnsi="Times New Roman"/>
          <w:sz w:val="28"/>
        </w:rPr>
      </w:pPr>
      <w:r>
        <w:rPr>
          <w:rFonts w:ascii="Times New Roman" w:hAnsi="Times New Roman"/>
          <w:sz w:val="28"/>
        </w:rPr>
        <w:t>юридического лица, индивидуального предпринимателя, его уполномоченного представителя)</w:t>
      </w:r>
    </w:p>
    <w:p>
      <w:pPr>
        <w:pStyle w:val="8"/>
        <w:rPr>
          <w:rFonts w:ascii="Times New Roman" w:hAnsi="Times New Roman"/>
          <w:sz w:val="28"/>
        </w:rPr>
      </w:pPr>
      <w:r>
        <w:rPr>
          <w:rFonts w:ascii="Times New Roman" w:hAnsi="Times New Roman"/>
          <w:sz w:val="28"/>
        </w:rPr>
        <w:t>Прилагаемые документы:________________________________________________________________</w:t>
      </w:r>
    </w:p>
    <w:p>
      <w:pPr>
        <w:pStyle w:val="8"/>
        <w:rPr>
          <w:rFonts w:ascii="Times New Roman" w:hAnsi="Times New Roman"/>
          <w:sz w:val="28"/>
        </w:rPr>
      </w:pPr>
      <w:r>
        <w:rPr>
          <w:rFonts w:ascii="Times New Roman" w:hAnsi="Times New Roman"/>
          <w:sz w:val="28"/>
        </w:rPr>
        <w:t>Подписи лиц, проводивших проверку:____________________________________________________</w:t>
      </w:r>
    </w:p>
    <w:p>
      <w:pPr>
        <w:pStyle w:val="8"/>
        <w:rPr>
          <w:rFonts w:ascii="Times New Roman" w:hAnsi="Times New Roman"/>
          <w:sz w:val="28"/>
        </w:rPr>
      </w:pPr>
      <w:r>
        <w:rPr>
          <w:rFonts w:ascii="Times New Roman" w:hAnsi="Times New Roman"/>
          <w:sz w:val="28"/>
        </w:rPr>
        <w:t>С актом проверки ознакомлен(а), копию акта со всеми приложениями получил (а):</w:t>
      </w:r>
    </w:p>
    <w:p>
      <w:pPr>
        <w:pStyle w:val="8"/>
        <w:rPr>
          <w:rFonts w:ascii="Times New Roman" w:hAnsi="Times New Roman"/>
          <w:sz w:val="28"/>
        </w:rPr>
      </w:pPr>
      <w:r>
        <w:rPr>
          <w:rFonts w:ascii="Times New Roman" w:hAnsi="Times New Roman"/>
          <w:sz w:val="28"/>
        </w:rPr>
        <w:t>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w:t>
      </w:r>
    </w:p>
    <w:p>
      <w:pPr>
        <w:pStyle w:val="8"/>
        <w:rPr>
          <w:rFonts w:ascii="Times New Roman" w:hAnsi="Times New Roman"/>
          <w:sz w:val="28"/>
        </w:rPr>
      </w:pPr>
      <w:r>
        <w:rPr>
          <w:rFonts w:ascii="Times New Roman" w:hAnsi="Times New Roman"/>
          <w:sz w:val="28"/>
        </w:rPr>
        <w:t>(фамилия, имя, отчество (в случае, если имеется), должность руководителя, иного</w:t>
      </w:r>
    </w:p>
    <w:p>
      <w:pPr>
        <w:pStyle w:val="8"/>
        <w:rPr>
          <w:rFonts w:ascii="Times New Roman" w:hAnsi="Times New Roman"/>
          <w:sz w:val="28"/>
        </w:rPr>
      </w:pPr>
      <w:r>
        <w:rPr>
          <w:rFonts w:ascii="Times New Roman" w:hAnsi="Times New Roman"/>
          <w:sz w:val="28"/>
        </w:rPr>
        <w:t>должностного лица или уполномоченного представителя юридического лица,</w:t>
      </w:r>
    </w:p>
    <w:p>
      <w:pPr>
        <w:pStyle w:val="8"/>
        <w:rPr>
          <w:rFonts w:ascii="Times New Roman" w:hAnsi="Times New Roman"/>
          <w:sz w:val="28"/>
        </w:rPr>
      </w:pPr>
      <w:r>
        <w:rPr>
          <w:rFonts w:ascii="Times New Roman" w:hAnsi="Times New Roman"/>
          <w:sz w:val="28"/>
        </w:rPr>
        <w:t>индивидуального предпринимателя, его уполномоченного представителя)</w:t>
      </w:r>
    </w:p>
    <w:p>
      <w:pPr>
        <w:pStyle w:val="8"/>
        <w:rPr>
          <w:rFonts w:ascii="Times New Roman" w:hAnsi="Times New Roman"/>
          <w:sz w:val="28"/>
        </w:rPr>
      </w:pPr>
      <w:r>
        <w:rPr>
          <w:rFonts w:ascii="Times New Roman" w:hAnsi="Times New Roman"/>
          <w:sz w:val="28"/>
        </w:rPr>
        <w:t>«______________________________________________ »______________________________________________ 20___г. ________________</w:t>
      </w:r>
    </w:p>
    <w:p>
      <w:pPr>
        <w:pStyle w:val="8"/>
        <w:rPr>
          <w:rFonts w:ascii="Times New Roman" w:hAnsi="Times New Roman"/>
          <w:sz w:val="28"/>
        </w:rPr>
      </w:pPr>
      <w:r>
        <w:rPr>
          <w:rFonts w:ascii="Times New Roman" w:hAnsi="Times New Roman"/>
          <w:sz w:val="28"/>
        </w:rPr>
        <w:t>(подпись)</w:t>
      </w:r>
    </w:p>
    <w:p>
      <w:pPr>
        <w:pStyle w:val="8"/>
        <w:rPr>
          <w:rFonts w:ascii="Times New Roman" w:hAnsi="Times New Roman"/>
          <w:sz w:val="28"/>
        </w:rPr>
      </w:pPr>
      <w:r>
        <w:rPr>
          <w:rFonts w:ascii="Times New Roman" w:hAnsi="Times New Roman"/>
          <w:sz w:val="28"/>
        </w:rPr>
        <w:t>Пометка об отказе ознакомления с актом проверки:__________________________________________</w:t>
      </w:r>
    </w:p>
    <w:p>
      <w:pPr>
        <w:pStyle w:val="8"/>
        <w:rPr>
          <w:rFonts w:ascii="Times New Roman" w:hAnsi="Times New Roman"/>
          <w:sz w:val="28"/>
        </w:rPr>
      </w:pPr>
      <w:r>
        <w:rPr>
          <w:rFonts w:ascii="Times New Roman" w:hAnsi="Times New Roman"/>
          <w:sz w:val="28"/>
        </w:rPr>
        <w:t>(подпись уполномоченного должностного лица (лиц), проводившего проверку)</w:t>
      </w: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p>
    <w:p>
      <w:pPr>
        <w:pStyle w:val="8"/>
        <w:ind w:left="5670"/>
        <w:rPr>
          <w:rFonts w:ascii="Times New Roman" w:hAnsi="Times New Roman"/>
          <w:sz w:val="28"/>
        </w:rPr>
      </w:pPr>
      <w:r>
        <w:rPr>
          <w:rFonts w:ascii="Times New Roman" w:hAnsi="Times New Roman"/>
          <w:sz w:val="28"/>
        </w:rPr>
        <w:t>Приложение 6</w:t>
      </w:r>
    </w:p>
    <w:p>
      <w:pPr>
        <w:pStyle w:val="8"/>
        <w:ind w:left="5670"/>
        <w:rPr>
          <w:rFonts w:ascii="Times New Roman" w:hAnsi="Times New Roman"/>
          <w:sz w:val="28"/>
        </w:rPr>
      </w:pPr>
      <w:r>
        <w:rPr>
          <w:rFonts w:ascii="Times New Roman" w:hAnsi="Times New Roman"/>
          <w:sz w:val="28"/>
        </w:rPr>
        <w:t>к Административному регламенту</w:t>
      </w:r>
    </w:p>
    <w:p>
      <w:pPr>
        <w:pStyle w:val="7"/>
        <w:shd w:val="clear" w:fill="FFFFFF"/>
        <w:spacing w:after="0" w:line="300" w:lineRule="atLeast"/>
        <w:jc w:val="center"/>
        <w:rPr>
          <w:rStyle w:val="12"/>
          <w:rFonts w:ascii="Times New Roman" w:hAnsi="Times New Roman"/>
          <w:b/>
          <w:color w:val="000000"/>
          <w:sz w:val="28"/>
        </w:rPr>
      </w:pPr>
    </w:p>
    <w:p>
      <w:pPr>
        <w:pStyle w:val="7"/>
        <w:shd w:val="clear" w:fill="FFFFFF"/>
        <w:spacing w:after="0" w:line="300" w:lineRule="atLeast"/>
        <w:jc w:val="center"/>
        <w:rPr>
          <w:rStyle w:val="12"/>
          <w:rFonts w:ascii="Times New Roman" w:hAnsi="Times New Roman"/>
          <w:b/>
          <w:color w:val="000000"/>
          <w:sz w:val="28"/>
        </w:rPr>
      </w:pPr>
    </w:p>
    <w:p>
      <w:pPr>
        <w:pStyle w:val="7"/>
        <w:shd w:val="clear" w:fill="FFFFFF"/>
        <w:spacing w:after="0" w:line="300" w:lineRule="atLeast"/>
        <w:jc w:val="center"/>
        <w:rPr>
          <w:rStyle w:val="12"/>
          <w:rFonts w:ascii="Times New Roman" w:hAnsi="Times New Roman"/>
          <w:b/>
          <w:color w:val="000000"/>
          <w:sz w:val="28"/>
        </w:rPr>
      </w:pP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ПРЕДПИСАНИЕ №_</w:t>
      </w:r>
    </w:p>
    <w:p>
      <w:pPr>
        <w:pStyle w:val="7"/>
        <w:shd w:val="clear" w:fill="FFFFFF"/>
        <w:spacing w:after="0" w:line="300" w:lineRule="atLeast"/>
        <w:jc w:val="center"/>
        <w:rPr>
          <w:rStyle w:val="12"/>
          <w:rFonts w:ascii="Times New Roman" w:hAnsi="Times New Roman"/>
          <w:color w:val="000000"/>
          <w:sz w:val="28"/>
        </w:rPr>
      </w:pPr>
      <w:r>
        <w:rPr>
          <w:rStyle w:val="12"/>
          <w:rFonts w:ascii="Times New Roman" w:hAnsi="Times New Roman"/>
          <w:b/>
          <w:color w:val="000000"/>
          <w:sz w:val="28"/>
        </w:rPr>
        <w:t>об устранении нарушений</w:t>
      </w:r>
    </w:p>
    <w:p>
      <w:pPr>
        <w:pStyle w:val="7"/>
        <w:shd w:val="clear" w:fill="FFFFFF"/>
        <w:spacing w:after="150" w:line="300" w:lineRule="atLeast"/>
        <w:rPr>
          <w:rStyle w:val="12"/>
          <w:rFonts w:ascii="Times New Roman" w:hAnsi="Times New Roman"/>
          <w:color w:val="000000"/>
          <w:sz w:val="28"/>
        </w:rPr>
      </w:pPr>
      <w:r>
        <w:rPr>
          <w:rStyle w:val="12"/>
          <w:rFonts w:ascii="Times New Roman" w:hAnsi="Times New Roman"/>
          <w:color w:val="000000"/>
          <w:sz w:val="28"/>
        </w:rPr>
        <w:t>«__»___________ 20___г.</w:t>
      </w:r>
    </w:p>
    <w:p>
      <w:pPr>
        <w:pStyle w:val="7"/>
        <w:shd w:val="clear" w:fill="FFFFFF"/>
        <w:spacing w:after="150" w:line="300" w:lineRule="atLeast"/>
        <w:rPr>
          <w:rStyle w:val="12"/>
          <w:rFonts w:ascii="Times New Roman" w:hAnsi="Times New Roman"/>
          <w:color w:val="000000"/>
          <w:sz w:val="28"/>
        </w:rPr>
      </w:pPr>
      <w:r>
        <w:rPr>
          <w:rStyle w:val="12"/>
          <w:rFonts w:ascii="Times New Roman" w:hAnsi="Times New Roman"/>
          <w:color w:val="000000"/>
          <w:sz w:val="28"/>
        </w:rPr>
        <w:t>(место составления)</w:t>
      </w:r>
    </w:p>
    <w:p>
      <w:pPr>
        <w:pStyle w:val="8"/>
        <w:rPr>
          <w:rFonts w:ascii="Times New Roman" w:hAnsi="Times New Roman"/>
          <w:sz w:val="28"/>
        </w:rPr>
      </w:pPr>
      <w:r>
        <w:rPr>
          <w:rFonts w:ascii="Times New Roman" w:hAnsi="Times New Roman"/>
          <w:sz w:val="28"/>
        </w:rPr>
        <w:t>На основании акта проверки соблюдения требований муниципальных нормативных правовых</w:t>
      </w:r>
    </w:p>
    <w:p>
      <w:pPr>
        <w:pStyle w:val="8"/>
        <w:rPr>
          <w:rFonts w:ascii="Times New Roman" w:hAnsi="Times New Roman"/>
          <w:sz w:val="28"/>
        </w:rPr>
      </w:pPr>
      <w:r>
        <w:rPr>
          <w:rFonts w:ascii="Times New Roman" w:hAnsi="Times New Roman"/>
          <w:sz w:val="28"/>
        </w:rPr>
        <w:t>актов от «__ »___________ 200_г. №__________ (протокола об административном правонарушении от</w:t>
      </w:r>
    </w:p>
    <w:p>
      <w:pPr>
        <w:pStyle w:val="8"/>
        <w:rPr>
          <w:rFonts w:ascii="Times New Roman" w:hAnsi="Times New Roman"/>
          <w:sz w:val="28"/>
        </w:rPr>
      </w:pPr>
      <w:r>
        <w:rPr>
          <w:rFonts w:ascii="Times New Roman" w:hAnsi="Times New Roman"/>
          <w:sz w:val="28"/>
        </w:rPr>
        <w:t>«__ »___________ 200_j\ №__________ ), руководствуясь статьей___ (ссылка на нормативный акт, который нарушен), Положением о_____ контролирующем органе муниципального образования</w:t>
      </w:r>
    </w:p>
    <w:p>
      <w:pPr>
        <w:pStyle w:val="8"/>
        <w:rPr>
          <w:rFonts w:ascii="Times New Roman" w:hAnsi="Times New Roman"/>
          <w:sz w:val="28"/>
        </w:rPr>
      </w:pPr>
      <w:r>
        <w:rPr>
          <w:rFonts w:ascii="Times New Roman" w:hAnsi="Times New Roman"/>
          <w:sz w:val="28"/>
          <w:lang w:val="ru-RU"/>
        </w:rPr>
        <w:t>Иркут</w:t>
      </w:r>
      <w:bookmarkStart w:id="0" w:name="_GoBack"/>
      <w:bookmarkEnd w:id="0"/>
      <w:r>
        <w:rPr>
          <w:rFonts w:ascii="Times New Roman" w:hAnsi="Times New Roman"/>
          <w:sz w:val="28"/>
        </w:rPr>
        <w:t>ской области, утвержденном_________________ , на основании Административного регламента________________________________________________________________________</w:t>
      </w:r>
    </w:p>
    <w:p>
      <w:pPr>
        <w:pStyle w:val="8"/>
        <w:rPr>
          <w:rFonts w:ascii="Times New Roman" w:hAnsi="Times New Roman"/>
          <w:sz w:val="28"/>
        </w:rPr>
      </w:pPr>
      <w:r>
        <w:rPr>
          <w:rFonts w:ascii="Times New Roman" w:hAnsi="Times New Roman"/>
          <w:sz w:val="28"/>
        </w:rPr>
        <w:t>_____________________________________________________________________________________</w:t>
      </w:r>
    </w:p>
    <w:p>
      <w:pPr>
        <w:pStyle w:val="8"/>
        <w:rPr>
          <w:rFonts w:ascii="Times New Roman" w:hAnsi="Times New Roman"/>
          <w:sz w:val="28"/>
        </w:rPr>
      </w:pPr>
      <w:r>
        <w:rPr>
          <w:rFonts w:ascii="Times New Roman" w:hAnsi="Times New Roman"/>
          <w:sz w:val="28"/>
        </w:rPr>
        <w:t>(Ф. И.О, должность, номер служебного удостоверения)</w:t>
      </w:r>
    </w:p>
    <w:p>
      <w:pPr>
        <w:pStyle w:val="8"/>
        <w:rPr>
          <w:rStyle w:val="12"/>
          <w:rFonts w:ascii="Times New Roman" w:hAnsi="Times New Roman"/>
          <w:sz w:val="28"/>
        </w:rPr>
      </w:pPr>
      <w:r>
        <w:rPr>
          <w:rStyle w:val="12"/>
          <w:rFonts w:ascii="Times New Roman" w:hAnsi="Times New Roman"/>
          <w:b/>
          <w:sz w:val="28"/>
        </w:rPr>
        <w:t>ПРЕДПИСЫВАЮ:</w:t>
      </w:r>
    </w:p>
    <w:p>
      <w:pPr>
        <w:pStyle w:val="8"/>
        <w:rPr>
          <w:rFonts w:ascii="Times New Roman" w:hAnsi="Times New Roman"/>
          <w:sz w:val="28"/>
        </w:rPr>
      </w:pPr>
      <w:r>
        <w:rPr>
          <w:rStyle w:val="12"/>
          <w:rFonts w:ascii="Times New Roman" w:hAnsi="Times New Roman"/>
          <w:b/>
          <w:sz w:val="28"/>
        </w:rPr>
        <w:t>Кому: </w:t>
      </w:r>
      <w:r>
        <w:rPr>
          <w:rFonts w:ascii="Times New Roman" w:hAnsi="Times New Roman"/>
          <w:sz w:val="28"/>
        </w:rPr>
        <w:t>_______________________________________________________________________</w:t>
      </w:r>
    </w:p>
    <w:p>
      <w:pPr>
        <w:pStyle w:val="8"/>
        <w:rPr>
          <w:rFonts w:ascii="Times New Roman" w:hAnsi="Times New Roman"/>
          <w:sz w:val="28"/>
        </w:rPr>
      </w:pPr>
      <w:r>
        <w:rPr>
          <w:rFonts w:ascii="Times New Roman" w:hAnsi="Times New Roman"/>
          <w:sz w:val="28"/>
        </w:rPr>
        <w:t>(ф. и.о. гражданина (индивидуального предпринимателя) или наименование юридического лица,</w:t>
      </w:r>
    </w:p>
    <w:p>
      <w:pPr>
        <w:pStyle w:val="8"/>
        <w:rPr>
          <w:rFonts w:ascii="Times New Roman" w:hAnsi="Times New Roman"/>
          <w:sz w:val="28"/>
        </w:rPr>
      </w:pPr>
      <w:r>
        <w:rPr>
          <w:rFonts w:ascii="Times New Roman" w:hAnsi="Times New Roman"/>
          <w:sz w:val="28"/>
        </w:rPr>
        <w:t>которому выдается предписание)</w:t>
      </w:r>
    </w:p>
    <w:tbl>
      <w:tblPr>
        <w:tblStyle w:val="17"/>
        <w:tblW w:w="0" w:type="auto"/>
        <w:tblInd w:w="40" w:type="dxa"/>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86"/>
        <w:gridCol w:w="3698"/>
        <w:gridCol w:w="1823"/>
        <w:gridCol w:w="3257"/>
        <w:gridCol w:w="16"/>
        <w:gridCol w:w="6"/>
        <w:gridCol w:w="9"/>
      </w:tblGrid>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gridAfter w:val="3"/>
          <w:trHeight w:val="634" w:hRule="atLeast"/>
        </w:trPr>
        <w:tc>
          <w:tcPr>
            <w:tcW w:w="605" w:type="dxa"/>
            <w:tcBorders>
              <w:top w:val="single" w:color="000000" w:sz="8" w:space="0"/>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 п/п</w:t>
            </w:r>
          </w:p>
        </w:tc>
        <w:tc>
          <w:tcPr>
            <w:tcW w:w="4248" w:type="dxa"/>
            <w:tcBorders>
              <w:top w:val="single" w:color="000000" w:sz="8" w:space="0"/>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Содержание предписания</w:t>
            </w:r>
          </w:p>
        </w:tc>
        <w:tc>
          <w:tcPr>
            <w:tcW w:w="1886" w:type="dxa"/>
            <w:tcBorders>
              <w:top w:val="single" w:color="000000" w:sz="8" w:space="0"/>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Срок выполнения</w:t>
            </w:r>
          </w:p>
        </w:tc>
        <w:tc>
          <w:tcPr>
            <w:tcW w:w="3687" w:type="dxa"/>
            <w:tcBorders>
              <w:top w:val="single" w:color="000000" w:sz="8" w:space="0"/>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Основание (я) вынесения предписания</w:t>
            </w: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gridAfter w:val="3"/>
          <w:trHeight w:val="338" w:hRule="atLeast"/>
        </w:trPr>
        <w:tc>
          <w:tcPr>
            <w:tcW w:w="605"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1.</w:t>
            </w:r>
          </w:p>
        </w:tc>
        <w:tc>
          <w:tcPr>
            <w:tcW w:w="4248"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2.</w:t>
            </w:r>
          </w:p>
        </w:tc>
        <w:tc>
          <w:tcPr>
            <w:tcW w:w="188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3.</w:t>
            </w:r>
          </w:p>
        </w:tc>
        <w:tc>
          <w:tcPr>
            <w:tcW w:w="3687"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4.</w:t>
            </w: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shd w:val="clear" w:color="auto" w:fill="FFFFFF"/>
          <w:tblCellMar>
            <w:top w:w="0" w:type="dxa"/>
            <w:left w:w="0" w:type="dxa"/>
            <w:bottom w:w="0" w:type="dxa"/>
            <w:right w:w="0" w:type="dxa"/>
          </w:tblCellMar>
        </w:tblPrEx>
        <w:trPr>
          <w:trHeight w:val="331" w:hRule="atLeast"/>
        </w:trPr>
        <w:tc>
          <w:tcPr>
            <w:tcW w:w="10426" w:type="dxa"/>
            <w:gridSpan w:val="4"/>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Сфера нарушения</w:t>
            </w:r>
          </w:p>
        </w:tc>
        <w:tc>
          <w:tcPr>
            <w:tcW w:w="0" w:type="auto"/>
            <w:shd w:val="clear" w:color="auto" w:fill="FFFFFF"/>
            <w:vAlign w:val="bottom"/>
          </w:tcPr>
          <w:p>
            <w:pPr>
              <w:pStyle w:val="7"/>
              <w:spacing w:after="0" w:line="240" w:lineRule="auto"/>
              <w:rPr>
                <w:rStyle w:val="12"/>
                <w:rFonts w:ascii="Times New Roman" w:hAnsi="Times New Roman"/>
                <w:sz w:val="28"/>
              </w:rPr>
            </w:pPr>
          </w:p>
        </w:tc>
        <w:tc>
          <w:tcPr>
            <w:tcW w:w="0" w:type="auto"/>
            <w:shd w:val="clear" w:color="auto" w:fill="FFFFFF"/>
            <w:vAlign w:val="bottom"/>
          </w:tcPr>
          <w:p>
            <w:pPr>
              <w:pStyle w:val="7"/>
              <w:spacing w:after="0" w:line="240" w:lineRule="auto"/>
              <w:rPr>
                <w:rStyle w:val="12"/>
                <w:rFonts w:ascii="Times New Roman" w:hAnsi="Times New Roman"/>
                <w:sz w:val="28"/>
              </w:rPr>
            </w:pPr>
          </w:p>
        </w:tc>
        <w:tc>
          <w:tcPr>
            <w:tcW w:w="0" w:type="auto"/>
            <w:shd w:val="clear" w:color="auto" w:fill="FFFFFF"/>
            <w:vAlign w:val="bottom"/>
          </w:tcPr>
          <w:p>
            <w:pPr>
              <w:pStyle w:val="7"/>
              <w:spacing w:after="0" w:line="240" w:lineRule="auto"/>
              <w:rPr>
                <w:rStyle w:val="12"/>
                <w:rFonts w:ascii="Times New Roman" w:hAnsi="Times New Roman"/>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rPr>
          <w:gridAfter w:val="3"/>
          <w:trHeight w:val="338" w:hRule="atLeast"/>
        </w:trPr>
        <w:tc>
          <w:tcPr>
            <w:tcW w:w="605"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1.</w:t>
            </w:r>
          </w:p>
        </w:tc>
        <w:tc>
          <w:tcPr>
            <w:tcW w:w="4248"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188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3687"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rPr>
          <w:gridAfter w:val="3"/>
          <w:trHeight w:val="338" w:hRule="atLeast"/>
        </w:trPr>
        <w:tc>
          <w:tcPr>
            <w:tcW w:w="605"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2.</w:t>
            </w:r>
          </w:p>
        </w:tc>
        <w:tc>
          <w:tcPr>
            <w:tcW w:w="4248"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188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3687"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rPr>
          <w:gridAfter w:val="3"/>
          <w:trHeight w:val="346" w:hRule="atLeast"/>
        </w:trPr>
        <w:tc>
          <w:tcPr>
            <w:tcW w:w="605"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3.</w:t>
            </w:r>
          </w:p>
        </w:tc>
        <w:tc>
          <w:tcPr>
            <w:tcW w:w="4248"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188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3687"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r>
      <w:tr>
        <w:tblPrEx>
          <w:tblBorders>
            <w:top w:val="single" w:color="E7E7E7" w:sz="2" w:space="0"/>
            <w:left w:val="single" w:color="E7E7E7" w:sz="2" w:space="0"/>
            <w:bottom w:val="single" w:color="E7E7E7" w:sz="2" w:space="0"/>
            <w:right w:val="single" w:color="E7E7E7" w:sz="2" w:space="0"/>
            <w:insideH w:val="none" w:color="auto" w:sz="0" w:space="0"/>
            <w:insideV w:val="none" w:color="auto" w:sz="0" w:space="0"/>
          </w:tblBorders>
          <w:tblCellMar>
            <w:top w:w="0" w:type="dxa"/>
            <w:left w:w="0" w:type="dxa"/>
            <w:bottom w:w="0" w:type="dxa"/>
            <w:right w:w="0" w:type="dxa"/>
          </w:tblCellMar>
        </w:tblPrEx>
        <w:trPr>
          <w:gridAfter w:val="3"/>
          <w:trHeight w:val="346" w:hRule="atLeast"/>
        </w:trPr>
        <w:tc>
          <w:tcPr>
            <w:tcW w:w="605"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after="150" w:line="300" w:lineRule="atLeast"/>
              <w:ind w:left="30" w:right="30"/>
              <w:rPr>
                <w:rStyle w:val="12"/>
                <w:rFonts w:ascii="Times New Roman" w:hAnsi="Times New Roman"/>
                <w:color w:val="000000"/>
                <w:sz w:val="28"/>
              </w:rPr>
            </w:pPr>
            <w:r>
              <w:rPr>
                <w:rStyle w:val="12"/>
                <w:rFonts w:ascii="Times New Roman" w:hAnsi="Times New Roman"/>
                <w:color w:val="000000"/>
                <w:sz w:val="28"/>
              </w:rPr>
              <w:t>4.</w:t>
            </w:r>
          </w:p>
        </w:tc>
        <w:tc>
          <w:tcPr>
            <w:tcW w:w="4248"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1886" w:type="dxa"/>
            <w:tcBorders>
              <w:top w:val="nil"/>
              <w:left w:val="single" w:color="000000" w:sz="8" w:space="0"/>
              <w:bottom w:val="single" w:color="000000" w:sz="8" w:space="0"/>
              <w:right w:val="nil"/>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c>
          <w:tcPr>
            <w:tcW w:w="3687" w:type="dxa"/>
            <w:tcBorders>
              <w:top w:val="nil"/>
              <w:left w:val="single" w:color="000000" w:sz="8" w:space="0"/>
              <w:bottom w:val="single" w:color="000000" w:sz="8" w:space="0"/>
              <w:right w:val="single" w:color="000000" w:sz="8" w:space="0"/>
            </w:tcBorders>
            <w:shd w:val="clear" w:color="auto" w:fill="FFFFFF"/>
            <w:tcMar>
              <w:top w:w="0" w:type="dxa"/>
              <w:left w:w="40" w:type="dxa"/>
              <w:bottom w:w="0" w:type="dxa"/>
              <w:right w:w="40" w:type="dxa"/>
            </w:tcMar>
            <w:vAlign w:val="bottom"/>
          </w:tcPr>
          <w:p>
            <w:pPr>
              <w:pStyle w:val="7"/>
              <w:spacing w:before="30" w:after="30" w:line="300" w:lineRule="atLeast"/>
              <w:ind w:left="30" w:right="30"/>
              <w:rPr>
                <w:rStyle w:val="12"/>
                <w:rFonts w:ascii="Times New Roman" w:hAnsi="Times New Roman"/>
                <w:color w:val="000000"/>
                <w:sz w:val="28"/>
              </w:rPr>
            </w:pPr>
          </w:p>
        </w:tc>
      </w:tr>
    </w:tbl>
    <w:p>
      <w:pPr>
        <w:pStyle w:val="8"/>
        <w:rPr>
          <w:rFonts w:ascii="Times New Roman" w:hAnsi="Times New Roman"/>
          <w:sz w:val="28"/>
        </w:rPr>
      </w:pPr>
      <w:r>
        <w:rPr>
          <w:rFonts w:ascii="Times New Roman" w:hAnsi="Times New Roman"/>
          <w:sz w:val="28"/>
        </w:rPr>
        <w:t>Предписание может быть обжаловано в установленном законом порядке. Обжалование не приостанавливает исполнение настоящего предписания.</w:t>
      </w:r>
    </w:p>
    <w:p>
      <w:pPr>
        <w:pStyle w:val="8"/>
        <w:rPr>
          <w:rFonts w:ascii="Times New Roman" w:hAnsi="Times New Roman"/>
          <w:sz w:val="28"/>
        </w:rPr>
      </w:pPr>
      <w:r>
        <w:rPr>
          <w:rFonts w:ascii="Times New Roman" w:hAnsi="Times New Roman"/>
          <w:sz w:val="28"/>
        </w:rPr>
        <w:t>Лицо, которому выдано предписание, обязано направить информацию о выполнении пунктов на</w:t>
      </w:r>
      <w:r>
        <w:rPr>
          <w:rFonts w:ascii="Times New Roman" w:hAnsi="Times New Roman"/>
          <w:sz w:val="28"/>
        </w:rPr>
        <w:br w:type="textWrapping"/>
      </w:r>
      <w:r>
        <w:rPr>
          <w:rFonts w:ascii="Times New Roman" w:hAnsi="Times New Roman"/>
          <w:sz w:val="28"/>
        </w:rPr>
        <w:t>стоящего предписания, согласованную с________________________ , в________________________</w:t>
      </w:r>
    </w:p>
    <w:p>
      <w:pPr>
        <w:pStyle w:val="8"/>
        <w:rPr>
          <w:rFonts w:ascii="Times New Roman" w:hAnsi="Times New Roman"/>
          <w:sz w:val="28"/>
        </w:rPr>
      </w:pPr>
      <w:r>
        <w:rPr>
          <w:rFonts w:ascii="Times New Roman" w:hAnsi="Times New Roman"/>
          <w:sz w:val="28"/>
        </w:rPr>
        <w:t>(орган, регулирующий данную сферу деятельности)</w:t>
      </w:r>
    </w:p>
    <w:p>
      <w:pPr>
        <w:pStyle w:val="8"/>
        <w:rPr>
          <w:rFonts w:ascii="Times New Roman" w:hAnsi="Times New Roman"/>
          <w:sz w:val="28"/>
        </w:rPr>
      </w:pPr>
      <w:r>
        <w:rPr>
          <w:rFonts w:ascii="Times New Roman" w:hAnsi="Times New Roman"/>
          <w:sz w:val="28"/>
        </w:rPr>
        <w:t>контролирующий орган муниципального образования Костромской области не позднее 3 календарных дней по истечении срока выполнения соответствующих пунктов предписания.</w:t>
      </w:r>
    </w:p>
    <w:p>
      <w:pPr>
        <w:pStyle w:val="8"/>
        <w:rPr>
          <w:rFonts w:ascii="Times New Roman" w:hAnsi="Times New Roman"/>
          <w:sz w:val="28"/>
        </w:rPr>
      </w:pPr>
      <w:r>
        <w:rPr>
          <w:rFonts w:ascii="Times New Roman" w:hAnsi="Times New Roman"/>
          <w:sz w:val="28"/>
        </w:rPr>
        <w:t>Должность _____________ ФИО</w:t>
      </w:r>
    </w:p>
    <w:p>
      <w:pPr>
        <w:pStyle w:val="8"/>
        <w:rPr>
          <w:rFonts w:ascii="Times New Roman" w:hAnsi="Times New Roman"/>
          <w:sz w:val="28"/>
        </w:rPr>
      </w:pPr>
      <w:r>
        <w:rPr>
          <w:rFonts w:ascii="Times New Roman" w:hAnsi="Times New Roman"/>
          <w:sz w:val="28"/>
        </w:rPr>
        <w:t>(подпись)</w:t>
      </w:r>
    </w:p>
    <w:p>
      <w:pPr>
        <w:pStyle w:val="8"/>
        <w:rPr>
          <w:rFonts w:ascii="Times New Roman" w:hAnsi="Times New Roman"/>
          <w:sz w:val="28"/>
        </w:rPr>
      </w:pPr>
      <w:r>
        <w:rPr>
          <w:rFonts w:ascii="Times New Roman" w:hAnsi="Times New Roman"/>
          <w:sz w:val="28"/>
        </w:rPr>
        <w:t>М. П.</w:t>
      </w:r>
    </w:p>
    <w:p>
      <w:pPr>
        <w:pStyle w:val="8"/>
        <w:rPr>
          <w:rFonts w:ascii="Times New Roman" w:hAnsi="Times New Roman"/>
          <w:sz w:val="28"/>
        </w:rPr>
      </w:pPr>
      <w:r>
        <w:rPr>
          <w:rFonts w:ascii="Times New Roman" w:hAnsi="Times New Roman"/>
          <w:sz w:val="28"/>
        </w:rPr>
        <w:t>Предписание получил_____________________________________ /________________ /</w:t>
      </w:r>
    </w:p>
    <w:p>
      <w:pPr>
        <w:pStyle w:val="8"/>
        <w:rPr>
          <w:rFonts w:ascii="Times New Roman" w:hAnsi="Times New Roman"/>
          <w:sz w:val="28"/>
        </w:rPr>
      </w:pPr>
      <w:r>
        <w:rPr>
          <w:rFonts w:ascii="Times New Roman" w:hAnsi="Times New Roman"/>
          <w:sz w:val="28"/>
        </w:rPr>
        <w:t>(должность) (дата, подпись) (фамилия, инициалы)</w:t>
      </w:r>
    </w:p>
    <w:p>
      <w:pPr>
        <w:pStyle w:val="8"/>
        <w:rPr>
          <w:rFonts w:ascii="Times New Roman" w:hAnsi="Times New Roman"/>
          <w:sz w:val="28"/>
        </w:rPr>
      </w:pPr>
      <w:r>
        <w:rPr>
          <w:rFonts w:ascii="Times New Roman" w:hAnsi="Times New Roman"/>
          <w:sz w:val="28"/>
        </w:rPr>
        <w:t>Отправлено почтой, заказным письмом с уведомлением о вручении «___ »_____________ 20 г.</w:t>
      </w:r>
    </w:p>
    <w:p>
      <w:pPr>
        <w:pStyle w:val="8"/>
        <w:rPr>
          <w:rFonts w:ascii="Times New Roman" w:hAnsi="Times New Roman"/>
          <w:sz w:val="28"/>
        </w:rPr>
      </w:pPr>
    </w:p>
    <w:sectPr>
      <w:pgSz w:w="11906" w:h="16838"/>
      <w:pgMar w:top="1134" w:right="850" w:bottom="1134" w:left="1701"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footnotePr>
    <w:footnote w:id="0"/>
    <w:footnote w:id="1"/>
  </w:footnotePr>
  <w:endnotePr>
    <w:endnote w:id="0"/>
    <w:endnote w:id="1"/>
  </w:endnotePr>
  <w:compat>
    <w:splitPgBreakAndParaMark/>
    <w:compatSetting w:name="compatibilityMode" w:uri="http://schemas.microsoft.com/office/word" w:val="12"/>
  </w:compat>
  <w:rsids>
    <w:rsidRoot w:val="00000000"/>
    <w:rsid w:val="79881D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keepNext w:val="0"/>
      <w:keepLines w:val="0"/>
      <w:widowControl/>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color w:val="auto"/>
      <w:sz w:val="20"/>
      <w:u w:val="none"/>
      <w:vertAlign w:val="baseline"/>
    </w:rPr>
  </w:style>
  <w:style w:type="character" w:default="1" w:styleId="2">
    <w:name w:val="Default Paragraph Font"/>
    <w:semiHidden/>
    <w:uiPriority w:val="0"/>
  </w:style>
  <w:style w:type="table" w:default="1" w:styleId="3">
    <w:name w:val="Normal Table"/>
    <w:uiPriority w:val="0"/>
    <w:tblPr>
      <w:tblCellMar>
        <w:top w:w="0" w:type="dxa"/>
        <w:left w:w="108" w:type="dxa"/>
        <w:bottom w:w="0" w:type="dxa"/>
        <w:right w:w="108" w:type="dxa"/>
      </w:tblCellMar>
    </w:tblPr>
  </w:style>
  <w:style w:type="character" w:styleId="4">
    <w:name w:val="Hyperlink"/>
    <w:uiPriority w:val="0"/>
    <w:rPr>
      <w:color w:val="0000FF"/>
      <w:u w:val="single"/>
    </w:rPr>
  </w:style>
  <w:style w:type="character" w:styleId="5">
    <w:name w:val="line number"/>
    <w:basedOn w:val="2"/>
    <w:semiHidden/>
    <w:uiPriority w:val="0"/>
  </w:style>
  <w:style w:type="table" w:styleId="6">
    <w:name w:val="Table Simple 1"/>
    <w:basedOn w:val="3"/>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paragraph" w:customStyle="1" w:styleId="7">
    <w:name w:val="Обычный1"/>
    <w:qFormat/>
    <w:uiPriority w:val="0"/>
    <w:pPr>
      <w:keepNext w:val="0"/>
      <w:keepLines w:val="0"/>
      <w:widowControl/>
      <w:suppressLineNumbers w:val="0"/>
      <w:shd w:val="clear" w:fill="auto"/>
      <w:suppressAutoHyphens w:val="0"/>
      <w:spacing w:before="0" w:beforeAutospacing="0" w:after="200" w:afterAutospacing="0" w:line="276" w:lineRule="auto"/>
      <w:ind w:left="0" w:right="0" w:firstLine="0"/>
      <w:contextualSpacing w:val="0"/>
      <w:jc w:val="left"/>
    </w:pPr>
    <w:rPr>
      <w:rFonts w:ascii="Calibri" w:hAnsi="Calibri"/>
      <w:color w:val="auto"/>
      <w:sz w:val="22"/>
      <w:u w:val="none"/>
      <w:vertAlign w:val="baseline"/>
    </w:rPr>
  </w:style>
  <w:style w:type="paragraph" w:customStyle="1" w:styleId="8">
    <w:name w:val="Без интервала"/>
    <w:qFormat/>
    <w:uiPriority w:val="0"/>
    <w:pPr>
      <w:keepNext w:val="0"/>
      <w:keepLines w:val="0"/>
      <w:widowControl/>
      <w:suppressLineNumbers w:val="0"/>
      <w:shd w:val="clear" w:fill="auto"/>
      <w:suppressAutoHyphens w:val="0"/>
      <w:spacing w:before="0" w:beforeAutospacing="0" w:after="0" w:afterAutospacing="0" w:line="240" w:lineRule="auto"/>
      <w:ind w:left="0" w:right="0" w:firstLine="0"/>
      <w:contextualSpacing w:val="0"/>
      <w:jc w:val="left"/>
    </w:pPr>
    <w:rPr>
      <w:rFonts w:ascii="Calibri" w:hAnsi="Calibri"/>
      <w:color w:val="auto"/>
      <w:sz w:val="22"/>
      <w:u w:val="none"/>
      <w:vertAlign w:val="baseline"/>
    </w:rPr>
  </w:style>
  <w:style w:type="paragraph" w:customStyle="1" w:styleId="9">
    <w:name w:val="Обычный (веб)1"/>
    <w:basedOn w:val="7"/>
    <w:qFormat/>
    <w:uiPriority w:val="0"/>
    <w:pPr>
      <w:spacing w:before="100" w:beforeAutospacing="1" w:after="100" w:afterAutospacing="1" w:line="240" w:lineRule="auto"/>
    </w:pPr>
    <w:rPr>
      <w:rFonts w:ascii="Times New Roman" w:hAnsi="Times New Roman"/>
      <w:sz w:val="24"/>
    </w:rPr>
  </w:style>
  <w:style w:type="paragraph" w:customStyle="1" w:styleId="10">
    <w:name w:val="Верхний колонтитул1"/>
    <w:basedOn w:val="7"/>
    <w:link w:val="15"/>
    <w:uiPriority w:val="0"/>
    <w:pPr>
      <w:tabs>
        <w:tab w:val="center" w:pos="4677"/>
        <w:tab w:val="right" w:pos="9355"/>
      </w:tabs>
      <w:spacing w:after="0" w:line="240" w:lineRule="auto"/>
    </w:pPr>
  </w:style>
  <w:style w:type="paragraph" w:customStyle="1" w:styleId="11">
    <w:name w:val="Нижний колонтитул1"/>
    <w:basedOn w:val="7"/>
    <w:link w:val="16"/>
    <w:uiPriority w:val="0"/>
    <w:pPr>
      <w:tabs>
        <w:tab w:val="center" w:pos="4677"/>
        <w:tab w:val="right" w:pos="9355"/>
      </w:tabs>
      <w:spacing w:after="0" w:line="240" w:lineRule="auto"/>
    </w:pPr>
  </w:style>
  <w:style w:type="character" w:customStyle="1" w:styleId="12">
    <w:name w:val="Основной шрифт абзаца1"/>
    <w:uiPriority w:val="0"/>
  </w:style>
  <w:style w:type="character" w:customStyle="1" w:styleId="13">
    <w:name w:val="Гиперссылка1"/>
    <w:uiPriority w:val="0"/>
    <w:rPr>
      <w:color w:val="0000FF"/>
      <w:u w:val="single"/>
    </w:rPr>
  </w:style>
  <w:style w:type="character" w:customStyle="1" w:styleId="14">
    <w:name w:val="apple-converted-space"/>
    <w:basedOn w:val="12"/>
    <w:uiPriority w:val="0"/>
  </w:style>
  <w:style w:type="character" w:customStyle="1" w:styleId="15">
    <w:name w:val="Верхний колонтитул Знак"/>
    <w:basedOn w:val="12"/>
    <w:link w:val="10"/>
    <w:uiPriority w:val="0"/>
  </w:style>
  <w:style w:type="character" w:customStyle="1" w:styleId="16">
    <w:name w:val="Нижний колонтитул Знак"/>
    <w:basedOn w:val="12"/>
    <w:link w:val="11"/>
    <w:uiPriority w:val="0"/>
  </w:style>
  <w:style w:type="table" w:customStyle="1" w:styleId="17">
    <w:name w:val="Обычная таблица1"/>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Office_11.2.0.11440_F1E327BC-269C-435d-A152-05C5408002CA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2023-02-15T07:41:49Z</dcterms:created>
  <dc:creator>Админ</dc:creator>
  <cp:lastModifiedBy>Админ</cp:lastModifiedBy>
  <dcterms:modified xsi:type="dcterms:W3CDTF">2023-02-15T07:43:40Z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BE3FC306369A452DBD25A3C4A6E474E4</vt:lpwstr>
  </property>
</Properties>
</file>